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A5920" w:rsidRPr="00AD4244" w:rsidTr="00CA5920">
        <w:tc>
          <w:tcPr>
            <w:tcW w:w="4725" w:type="dxa"/>
            <w:hideMark/>
          </w:tcPr>
          <w:p w:rsidR="00CA5920" w:rsidRDefault="00CA5920" w:rsidP="008E72E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5934075" cy="1847850"/>
                  <wp:effectExtent l="0" t="0" r="9525" b="0"/>
                  <wp:docPr id="1" name="Рисунок 1" descr="C:\Users\ввввв\Desktop\подпись\подпись локальные а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вввв\Desktop\подпись\подпись локальные а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0" w:rsidRPr="00CA5920" w:rsidRDefault="00CA5920" w:rsidP="00CA5920">
            <w:pPr>
              <w:rPr>
                <w:rFonts w:ascii="Times New Roman" w:hAnsi="Times New Roman" w:cs="Times New Roman"/>
                <w:lang w:eastAsia="ru-RU"/>
              </w:rPr>
            </w:pPr>
            <w:r w:rsidRPr="00CA5920">
              <w:rPr>
                <w:rFonts w:ascii="Times New Roman" w:hAnsi="Times New Roman" w:cs="Times New Roman"/>
                <w:lang w:eastAsia="ru-RU"/>
              </w:rPr>
              <w:t>Протокол № 1 от 30.08.2019г                                       Приказ № 05/01 от 01.09.2019г</w:t>
            </w:r>
          </w:p>
        </w:tc>
      </w:tr>
    </w:tbl>
    <w:p w:rsidR="008E72ED" w:rsidRDefault="008E72ED" w:rsidP="008E72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75D2" w:rsidRPr="008E72ED" w:rsidRDefault="008275D2" w:rsidP="008E72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2ED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275D2" w:rsidRPr="008E72ED" w:rsidRDefault="008275D2" w:rsidP="008E72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2ED">
        <w:rPr>
          <w:rFonts w:ascii="Times New Roman" w:hAnsi="Times New Roman" w:cs="Times New Roman"/>
          <w:b/>
          <w:sz w:val="28"/>
          <w:szCs w:val="28"/>
          <w:lang w:eastAsia="ru-RU"/>
        </w:rPr>
        <w:t>о совете родителей (законных представителей) несовершеннолетних обучающихся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bookmarkStart w:id="0" w:name="_GoBack"/>
      <w:bookmarkEnd w:id="0"/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Общие положения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1.1. Настоящее Положение о совете родителей (законных представителей) 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несовершеннолетних обучающихся Муниципального казённого общеобразовательного учреждения – Бочанихинской основной общеобразовательной школы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Положение) разработано в соответствии с </w:t>
      </w:r>
      <w:hyperlink r:id="rId6" w:anchor="/document/99/902389617/" w:history="1">
        <w:r w:rsidRPr="008E72E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 от 29 декабря 2012 г. № 273-ФЗ</w:t>
        </w:r>
      </w:hyperlink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 образовании в Российской Федерации».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1.2. 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Положение регламентирует деятельность совета родителей (законных </w:t>
      </w:r>
      <w:proofErr w:type="gramEnd"/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представителей) несовершеннолетни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 обучающихся (далее – Совет) в МКОУ Бочанихинской ООШ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 – образовательная организация).</w:t>
      </w:r>
    </w:p>
    <w:p w:rsid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1.3. Совет создан по инициативе родителей (законных представителей) несовершеннолетних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1.4. 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1.5. Положение о Совете родители (законные представители) принимают на общем собрании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Положение согласовывается с педагогическим советом МКОУ Бочанихинской ООШ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вводится в действие </w:t>
      </w:r>
      <w:hyperlink r:id="rId7" w:anchor="/document/118/51595/" w:history="1">
        <w:r w:rsidRPr="008E72ED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приказом руководителя образовательной организации</w:t>
        </w:r>
      </w:hyperlink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Изменения и дополнения в Положение вносятся в таком же порядке.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1.6. Решения Совета являются для образовательной организации рекомендательными.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 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Задачи и полномочия Совета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 Задачи Совета: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2.1.1. Содействовать администрации образовательной организации по вопросам: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совершенствования условий для осуществления образовательного процесса, охраны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жизни и здоровья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свободного развития личности;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защиты законных прав и интересов обучающихся;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организации и проведения мероприятий в образовательной организации.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2.1.2. Обеспечивать соблюдение образовательной организацией прав и законных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интересов родителей (законных представителей).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2.1.3. Организовывать работу с родителями (законными представителями)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образовательной организации, в том числе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разъяснительную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 вопросам прав и обязанностей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родителей (законных представителей), всестороннего воспитания ребенка в семье.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 От имени родителей (законных представителей) обучающихся Совет выполняет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следующие полномочия:</w:t>
      </w:r>
    </w:p>
    <w:p w:rsid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2.2.1. Координирует деятельность родительских комитетов 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2.2.2. Оказывает помощь администрации образовательной организации в проведении 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родительских собраний (общих и в классе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организации и проведении мероприятий, в том числе выездных.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2.2.3. Выражает свое мнение по вопросам управления образовательной организацией, при принятии образовательной организацией локальных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нормативных актов, затрагивающих права и законные интересы обучающихся и родителей (закон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ных представителей) обучающихся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2.2.4. Ходатайствует о досрочном снятии дисциплинарных взысканий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и поощрении отличившихся обучающихся.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2.2.5. Оказывает помощь администрации образовательной организации в работе по профилактике и предупреждению безнадзорности, беспризорности, правонарушений и антиобщественных действий несовершеннолетних, выявлению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устранению причин и условий,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способствующих этому, в том числе принимает участие: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в профилактической работе с семьями несовершенно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летних, находящихся в социальн</w:t>
      </w:r>
      <w:proofErr w:type="gramStart"/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опасном положении, не посещающих или систематически пропускающих занятия по неуважительным причинам;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организации и проведении мероприятий образовательной организации по планам профилактики безнадзорности и правонарушений, утвержденным в образовательной организации.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 рамках профилактической работы, которую ведет в пределах своих полномочий образовательная организация, Совет вправе: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пресекать случаи вовлечения несовершеннолетних в совершение преступлений и антиобщественных действий;</w:t>
      </w:r>
    </w:p>
    <w:p w:rsidR="008275D2" w:rsidRPr="008E72ED" w:rsidRDefault="008275D2" w:rsidP="008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давать предложения руководителю, коллегиальным органам управления по социальной защите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находящихся</w:t>
      </w:r>
      <w:r w:rsid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социально опасном положении.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2.2.6. Взаимодействует с руководителем, коллегиальными органами управления, 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2.2.7. Взаимодействует с руководителем, коллегиальными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8275D2" w:rsidRPr="008E72ED" w:rsidRDefault="009A101F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2.2.8</w:t>
      </w:r>
      <w:r w:rsidR="008275D2"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Проводит разъяснительную и консультативную работу среди родителей (законных представителей) обучающихся об их правах и обязанностях, в том числе при необходимости вызывает родителей (законных представителей) на заседания Совета.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2.2.10. Рассматривает обращения в свой адрес по вопросам, отнесенным к компетенции Совета.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2.2.11. Поощряет родителей (законных представителей) обучающихся за активную работу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 числе благодарность, решение о размещении информации об отличившихся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родителях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комитетах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иную помощь не допускается.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 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Состав и срок полномочий Совета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3.1. Состав Совета утверждается на общ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собрании родителей сроком на 2 года.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 состав Совета входят родители (законные представители) несовершеннолетних обучающихся, избранные открытым голосованием простым большинством голосов на родительском собрании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3.2. Состав Совета родителей может быть утвержден, если в него выбраны не меньше</w:t>
      </w:r>
      <w:r w:rsidR="009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родителей </w:t>
      </w:r>
      <w:proofErr w:type="spellStart"/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родителей</w:t>
      </w:r>
      <w:proofErr w:type="spellEnd"/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(законных представителей) обучающихся. </w:t>
      </w:r>
    </w:p>
    <w:p w:rsidR="008275D2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собрание родителей проводит открытое голосование. Решение принимается простым большинством голосов;</w:t>
      </w:r>
    </w:p>
    <w:p w:rsidR="009A101F" w:rsidRPr="008E72ED" w:rsidRDefault="009A101F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3.3. Дальнейшее изменение состава Совета утверждается на заседании Совета и оформляется протоколом.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 состав Совета могут быть включены родители (законные представители) 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несовершеннолетних обучающихся 1-4 классов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которые: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не имеют своего представителя в Совете;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заменяют по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решению родительского собрания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действующего члена Совета, 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представителя 1-4 класса.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Выбытие из состава Совета возможно по личному желанию родителя (законного представителя) обучающегося или по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решению родительского собрания,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 родитель (законный представитель) представляет в Совете.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3.4. Совет возглавляет председатель. Председателя и секретаря Совет выбирает на своем 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первом заседании.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 ведет протокол заседания педагогического совета,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  <w:proofErr w:type="gramEnd"/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 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</w:t>
      </w:r>
      <w:r w:rsidRPr="008E7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Организация работы Совета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4.1. Совет самостоятельно определяет порядок своей работы.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4.2. Первое заседание Совета после его создания, а также первое заседание нового состава Совета созывается по решению общего собрания роди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телей (законных представителей). </w:t>
      </w:r>
    </w:p>
    <w:p w:rsidR="008275D2" w:rsidRPr="009A101F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4.3. Заседания Совета проводятся по мере необходимости. Решение о заседании Совета</w:t>
      </w:r>
      <w:r w:rsidR="009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8275D2" w:rsidRPr="008E72ED" w:rsidRDefault="008275D2" w:rsidP="009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 случае необходимости выразить мнение о принимаемом локальном нормативном акте, а также при выборе меры дисциплинарного взыскания в отношении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инициирует заседание Совета руководитель образовательной организации или уполномоченное им лицо.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Заседания Совета могут проходить в форме </w:t>
      </w:r>
      <w:proofErr w:type="spellStart"/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</w:t>
      </w:r>
      <w:proofErr w:type="spellEnd"/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связи</w:t>
      </w:r>
      <w:proofErr w:type="gramEnd"/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75D2" w:rsidRPr="008E72ED" w:rsidRDefault="008275D2" w:rsidP="001C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4.4. Председатель, секретарь Совета или лица, их заменяющие, извещают членов Совета о дате, времени и месте пров</w:t>
      </w:r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едения заседания не </w:t>
      </w:r>
      <w:proofErr w:type="gramStart"/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="009A1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 5 рабочих</w:t>
      </w:r>
      <w:r w:rsidR="001C3D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даты его проведения.</w:t>
      </w:r>
    </w:p>
    <w:p w:rsidR="008275D2" w:rsidRPr="008E72ED" w:rsidRDefault="008275D2" w:rsidP="001C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Председатель Совета согласовывает с руководителем образовательной организации и 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 локальных нормативных актов и выбора меры дисциплинарного взыскания.</w:t>
      </w:r>
    </w:p>
    <w:p w:rsidR="008275D2" w:rsidRPr="008E72ED" w:rsidRDefault="008275D2" w:rsidP="001C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8275D2" w:rsidRPr="008E72ED" w:rsidRDefault="008275D2" w:rsidP="001C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4.5. Заседания Совета правомочны, е</w:t>
      </w:r>
      <w:r w:rsidR="001C3D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на зас</w:t>
      </w:r>
      <w:r w:rsidR="00852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едании присутствовало более 60% членов совета.</w:t>
      </w:r>
    </w:p>
    <w:p w:rsidR="008275D2" w:rsidRPr="00852DA2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Если на момент начала заседания Совета кворум не набран, заседание переносится с 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Принятие решения по повестке засед</w:t>
      </w:r>
      <w:r w:rsidR="00852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ания Совета осуществляется путем открытого голосования.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Передача права голоса одним участником Совета другому запрещается.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4.6. Заседания Совета фиксируются в протоколах. Протокол заседания Совета </w:t>
      </w:r>
      <w:r w:rsidR="00852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составляется не позднее 5  рабочих дней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его завершения в двух экземплярах, подписываемых его председателем и секретарем. Протокол составляется в соответствии с общими требованиями делопроизводства, установленными в школе, с указанием следующих сведений: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родителей (законных представителей) обучающихся, принявших участие в заседании, отметка о соблюдении кворума;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голосов «за», «против» и «воздержался» по каждому вопросу повестки заседания;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решение Совета по каждому вопросу повестки заседания.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 председателя его изменения. В 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852DA2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Оригиналы протоколов хранятся</w:t>
      </w:r>
      <w:r w:rsidR="00852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канцелярии образовательной организации.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4.7. 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порядке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установленные локальным нормативным актом образовательной организации.</w:t>
      </w:r>
    </w:p>
    <w:p w:rsidR="008275D2" w:rsidRPr="00852DA2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4.8. Мнение Совета относительно проектов локальных нормативных актов, затрагивающих</w:t>
      </w:r>
      <w:r w:rsidR="0085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права и законные интересы обучающихся и родителей, предложения руководителю,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без проведения заседания (личного присутствия членов Совета) путем проведения заочного голосования (опросным путем).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Решение Совета, принятое путем заочного голосования, правомочно, если в голосовании </w:t>
      </w:r>
      <w:r w:rsidR="00852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участвовало более 60% членов совета.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 их документальное подтверждение.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извещены о вопросах, вынесенных на заочное голосование, сроках голосования и условиях подведения итогов;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ознакомлены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всеми необходимыми информацией и материалами;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извещены до начала голосования об измененной повестке дня.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Решение, принятое путем заочного голосования, оформляется протоколом с указанием следующих сведений: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членов Совета, которым были разосланы вопросы, требующие принятия решения;</w:t>
      </w:r>
    </w:p>
    <w:p w:rsidR="008275D2" w:rsidRPr="008E72ED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членов Совета, принявших участие в заочном голосовании, отметка о соблюдении кворума;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голосов «за», «против» и «воздержался» по каждому вопросу;</w:t>
      </w:r>
    </w:p>
    <w:p w:rsidR="008275D2" w:rsidRPr="008E72ED" w:rsidRDefault="008275D2" w:rsidP="0082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решение Совета по каждому вопросу, вынесенному на голосование.</w:t>
      </w:r>
    </w:p>
    <w:p w:rsidR="008275D2" w:rsidRPr="00852DA2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К протоколу прикладываются вся информация и материалы, а также иные документы, касающиеся решения. Оригиналы протоколов хранятся </w:t>
      </w:r>
      <w:r w:rsidR="00852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канцелярии образовательной организации. </w:t>
      </w:r>
    </w:p>
    <w:p w:rsidR="001A18CB" w:rsidRPr="00852DA2" w:rsidRDefault="008275D2" w:rsidP="00852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4.9. Председатель </w:t>
      </w:r>
      <w:proofErr w:type="gramStart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отчитывается о деятельности</w:t>
      </w:r>
      <w:proofErr w:type="gramEnd"/>
      <w:r w:rsidRPr="008E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Совета на общем родительском собрании </w:t>
      </w:r>
      <w:r w:rsidR="00F3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реже 1 раза в квартал.</w:t>
      </w:r>
    </w:p>
    <w:sectPr w:rsidR="001A18CB" w:rsidRPr="008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E"/>
    <w:rsid w:val="001C3D91"/>
    <w:rsid w:val="008275D2"/>
    <w:rsid w:val="00852DA2"/>
    <w:rsid w:val="008E72ED"/>
    <w:rsid w:val="009A101F"/>
    <w:rsid w:val="00B63FC3"/>
    <w:rsid w:val="00C90425"/>
    <w:rsid w:val="00CA5920"/>
    <w:rsid w:val="00DA41FE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2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75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8275D2"/>
  </w:style>
  <w:style w:type="character" w:customStyle="1" w:styleId="matches">
    <w:name w:val="matches"/>
    <w:basedOn w:val="a0"/>
    <w:rsid w:val="008275D2"/>
  </w:style>
  <w:style w:type="character" w:customStyle="1" w:styleId="fill">
    <w:name w:val="fill"/>
    <w:basedOn w:val="a0"/>
    <w:rsid w:val="008275D2"/>
  </w:style>
  <w:style w:type="character" w:styleId="a4">
    <w:name w:val="Hyperlink"/>
    <w:basedOn w:val="a0"/>
    <w:uiPriority w:val="99"/>
    <w:semiHidden/>
    <w:unhideWhenUsed/>
    <w:rsid w:val="008275D2"/>
    <w:rPr>
      <w:color w:val="0000FF"/>
      <w:u w:val="single"/>
    </w:rPr>
  </w:style>
  <w:style w:type="paragraph" w:styleId="a5">
    <w:name w:val="No Spacing"/>
    <w:uiPriority w:val="1"/>
    <w:qFormat/>
    <w:rsid w:val="008E72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72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2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75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8275D2"/>
  </w:style>
  <w:style w:type="character" w:customStyle="1" w:styleId="matches">
    <w:name w:val="matches"/>
    <w:basedOn w:val="a0"/>
    <w:rsid w:val="008275D2"/>
  </w:style>
  <w:style w:type="character" w:customStyle="1" w:styleId="fill">
    <w:name w:val="fill"/>
    <w:basedOn w:val="a0"/>
    <w:rsid w:val="008275D2"/>
  </w:style>
  <w:style w:type="character" w:styleId="a4">
    <w:name w:val="Hyperlink"/>
    <w:basedOn w:val="a0"/>
    <w:uiPriority w:val="99"/>
    <w:semiHidden/>
    <w:unhideWhenUsed/>
    <w:rsid w:val="008275D2"/>
    <w:rPr>
      <w:color w:val="0000FF"/>
      <w:u w:val="single"/>
    </w:rPr>
  </w:style>
  <w:style w:type="paragraph" w:styleId="a5">
    <w:name w:val="No Spacing"/>
    <w:uiPriority w:val="1"/>
    <w:qFormat/>
    <w:rsid w:val="008E72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72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8</cp:revision>
  <dcterms:created xsi:type="dcterms:W3CDTF">2020-03-23T06:48:00Z</dcterms:created>
  <dcterms:modified xsi:type="dcterms:W3CDTF">2020-04-29T06:44:00Z</dcterms:modified>
</cp:coreProperties>
</file>