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73" w:rsidRDefault="00E74673">
      <w:pPr>
        <w:ind w:right="-259"/>
        <w:jc w:val="center"/>
        <w:rPr>
          <w:sz w:val="20"/>
          <w:szCs w:val="20"/>
        </w:rPr>
      </w:pPr>
      <w:r>
        <w:rPr>
          <w:rFonts w:eastAsia="Times New Roman"/>
          <w:b/>
          <w:bCs/>
          <w:sz w:val="23"/>
          <w:szCs w:val="23"/>
        </w:rPr>
        <w:t>Муниципальное казё</w:t>
      </w:r>
      <w:r w:rsidR="002D72C2">
        <w:rPr>
          <w:rFonts w:eastAsia="Times New Roman"/>
          <w:b/>
          <w:bCs/>
          <w:sz w:val="23"/>
          <w:szCs w:val="23"/>
        </w:rPr>
        <w:t>нное общеобразовательное учреждение-</w:t>
      </w:r>
    </w:p>
    <w:p w:rsidR="001A4B73" w:rsidRDefault="00E74673">
      <w:pPr>
        <w:ind w:right="-259"/>
        <w:jc w:val="center"/>
        <w:rPr>
          <w:sz w:val="20"/>
          <w:szCs w:val="20"/>
        </w:rPr>
      </w:pPr>
      <w:r>
        <w:rPr>
          <w:rFonts w:eastAsia="Times New Roman"/>
          <w:b/>
          <w:bCs/>
          <w:sz w:val="24"/>
          <w:szCs w:val="24"/>
        </w:rPr>
        <w:t xml:space="preserve">Бочанихинская </w:t>
      </w:r>
      <w:r w:rsidR="002D72C2">
        <w:rPr>
          <w:rFonts w:eastAsia="Times New Roman"/>
          <w:b/>
          <w:bCs/>
          <w:sz w:val="24"/>
          <w:szCs w:val="24"/>
        </w:rPr>
        <w:t>основная общеобразовательная школа</w:t>
      </w: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371" w:lineRule="exact"/>
        <w:rPr>
          <w:sz w:val="24"/>
          <w:szCs w:val="24"/>
        </w:rPr>
      </w:pPr>
    </w:p>
    <w:p w:rsidR="001A4B73" w:rsidRDefault="002D72C2">
      <w:pPr>
        <w:ind w:left="2440"/>
        <w:rPr>
          <w:sz w:val="20"/>
          <w:szCs w:val="20"/>
        </w:rPr>
      </w:pPr>
      <w:r>
        <w:rPr>
          <w:rFonts w:eastAsia="Times New Roman"/>
          <w:b/>
          <w:bCs/>
          <w:sz w:val="24"/>
          <w:szCs w:val="24"/>
        </w:rPr>
        <w:t>ПРОГРАММА ПО УЧЕБНОМУ ПРЕДМЕТУ</w:t>
      </w:r>
    </w:p>
    <w:p w:rsidR="001A4B73" w:rsidRDefault="001A4B73">
      <w:pPr>
        <w:spacing w:line="139" w:lineRule="exact"/>
        <w:rPr>
          <w:sz w:val="24"/>
          <w:szCs w:val="24"/>
        </w:rPr>
      </w:pPr>
    </w:p>
    <w:p w:rsidR="001A4B73" w:rsidRDefault="002D72C2">
      <w:pPr>
        <w:ind w:left="3240"/>
        <w:rPr>
          <w:sz w:val="20"/>
          <w:szCs w:val="20"/>
        </w:rPr>
      </w:pPr>
      <w:r>
        <w:rPr>
          <w:rFonts w:eastAsia="Times New Roman"/>
          <w:b/>
          <w:bCs/>
          <w:sz w:val="24"/>
          <w:szCs w:val="24"/>
        </w:rPr>
        <w:t>«РОДНОЙ ЯЗЫК(РУССКИЙ)»</w:t>
      </w:r>
    </w:p>
    <w:p w:rsidR="001A4B73" w:rsidRDefault="001A4B73">
      <w:pPr>
        <w:spacing w:line="137" w:lineRule="exact"/>
        <w:rPr>
          <w:sz w:val="24"/>
          <w:szCs w:val="24"/>
        </w:rPr>
      </w:pPr>
    </w:p>
    <w:p w:rsidR="001A4B73" w:rsidRDefault="002D72C2">
      <w:pPr>
        <w:ind w:left="3000"/>
        <w:rPr>
          <w:sz w:val="20"/>
          <w:szCs w:val="20"/>
        </w:rPr>
      </w:pPr>
      <w:r>
        <w:rPr>
          <w:rFonts w:eastAsia="Times New Roman"/>
          <w:b/>
          <w:bCs/>
          <w:sz w:val="24"/>
          <w:szCs w:val="24"/>
        </w:rPr>
        <w:t>за курс освоения в основной школе (5 лет)</w:t>
      </w: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351" w:lineRule="exact"/>
        <w:rPr>
          <w:sz w:val="24"/>
          <w:szCs w:val="24"/>
        </w:rPr>
      </w:pPr>
    </w:p>
    <w:p w:rsidR="001A4B73" w:rsidRDefault="002D72C2">
      <w:pPr>
        <w:jc w:val="right"/>
        <w:rPr>
          <w:sz w:val="20"/>
          <w:szCs w:val="20"/>
        </w:rPr>
      </w:pPr>
      <w:r>
        <w:rPr>
          <w:rFonts w:eastAsia="Times New Roman"/>
          <w:b/>
          <w:bCs/>
          <w:sz w:val="24"/>
          <w:szCs w:val="24"/>
        </w:rPr>
        <w:t>Составитель:</w:t>
      </w:r>
    </w:p>
    <w:p w:rsidR="001A4B73" w:rsidRDefault="00E74673">
      <w:pPr>
        <w:jc w:val="right"/>
        <w:rPr>
          <w:sz w:val="20"/>
          <w:szCs w:val="20"/>
        </w:rPr>
      </w:pPr>
      <w:proofErr w:type="spellStart"/>
      <w:r>
        <w:rPr>
          <w:rFonts w:eastAsia="Times New Roman"/>
          <w:b/>
          <w:bCs/>
          <w:sz w:val="24"/>
          <w:szCs w:val="24"/>
        </w:rPr>
        <w:t>Герасина</w:t>
      </w:r>
      <w:proofErr w:type="spellEnd"/>
      <w:r>
        <w:rPr>
          <w:rFonts w:eastAsia="Times New Roman"/>
          <w:b/>
          <w:bCs/>
          <w:sz w:val="24"/>
          <w:szCs w:val="24"/>
        </w:rPr>
        <w:t xml:space="preserve"> Т.О.</w:t>
      </w:r>
      <w:bookmarkStart w:id="0" w:name="_GoBack"/>
      <w:bookmarkEnd w:id="0"/>
    </w:p>
    <w:p w:rsidR="001A4B73" w:rsidRDefault="001A4B73">
      <w:pPr>
        <w:sectPr w:rsidR="001A4B73">
          <w:pgSz w:w="11900" w:h="16838"/>
          <w:pgMar w:top="572" w:right="846" w:bottom="675" w:left="1440" w:header="0" w:footer="0" w:gutter="0"/>
          <w:cols w:space="720" w:equalWidth="0">
            <w:col w:w="9620"/>
          </w:cols>
        </w:sect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00" w:lineRule="exact"/>
        <w:rPr>
          <w:sz w:val="24"/>
          <w:szCs w:val="24"/>
        </w:rPr>
      </w:pPr>
    </w:p>
    <w:p w:rsidR="001A4B73" w:rsidRDefault="001A4B73">
      <w:pPr>
        <w:spacing w:line="232" w:lineRule="exact"/>
        <w:rPr>
          <w:sz w:val="24"/>
          <w:szCs w:val="24"/>
        </w:rPr>
      </w:pPr>
    </w:p>
    <w:p w:rsidR="001A4B73" w:rsidRDefault="002D72C2">
      <w:pPr>
        <w:ind w:right="-239"/>
        <w:jc w:val="center"/>
        <w:rPr>
          <w:sz w:val="20"/>
          <w:szCs w:val="20"/>
        </w:rPr>
      </w:pPr>
      <w:r>
        <w:rPr>
          <w:rFonts w:eastAsia="Times New Roman"/>
          <w:sz w:val="24"/>
          <w:szCs w:val="24"/>
        </w:rPr>
        <w:t>2018 г.</w:t>
      </w:r>
    </w:p>
    <w:p w:rsidR="001A4B73" w:rsidRDefault="001A4B73">
      <w:pPr>
        <w:sectPr w:rsidR="001A4B73">
          <w:type w:val="continuous"/>
          <w:pgSz w:w="11900" w:h="16838"/>
          <w:pgMar w:top="572" w:right="846" w:bottom="675" w:left="1440" w:header="0" w:footer="0" w:gutter="0"/>
          <w:cols w:space="720" w:equalWidth="0">
            <w:col w:w="9620"/>
          </w:cols>
        </w:sectPr>
      </w:pPr>
    </w:p>
    <w:p w:rsidR="001A4B73" w:rsidRDefault="002D72C2">
      <w:pPr>
        <w:spacing w:line="341" w:lineRule="auto"/>
        <w:ind w:left="260" w:firstLine="708"/>
        <w:jc w:val="both"/>
        <w:rPr>
          <w:sz w:val="20"/>
          <w:szCs w:val="20"/>
        </w:rPr>
      </w:pPr>
      <w:r>
        <w:rPr>
          <w:rFonts w:eastAsia="Times New Roman"/>
          <w:b/>
          <w:bCs/>
          <w:sz w:val="24"/>
          <w:szCs w:val="24"/>
        </w:rPr>
        <w:lastRenderedPageBreak/>
        <w:t>Нормативная правовая основа для разработки настоящей примерной программы по учебному предмету «Русский родной язык» составляют следующие документы</w:t>
      </w:r>
      <w:r>
        <w:rPr>
          <w:rFonts w:eastAsia="Times New Roman"/>
          <w:sz w:val="24"/>
          <w:szCs w:val="24"/>
        </w:rPr>
        <w:t>:</w:t>
      </w:r>
    </w:p>
    <w:p w:rsidR="001A4B73" w:rsidRDefault="001A4B73">
      <w:pPr>
        <w:spacing w:line="19" w:lineRule="exact"/>
        <w:rPr>
          <w:sz w:val="20"/>
          <w:szCs w:val="20"/>
        </w:rPr>
      </w:pPr>
    </w:p>
    <w:p w:rsidR="001A4B73" w:rsidRDefault="002D72C2">
      <w:pPr>
        <w:spacing w:line="337" w:lineRule="auto"/>
        <w:ind w:left="260" w:firstLine="708"/>
        <w:jc w:val="both"/>
        <w:rPr>
          <w:sz w:val="20"/>
          <w:szCs w:val="20"/>
        </w:rPr>
      </w:pPr>
      <w:r>
        <w:rPr>
          <w:rFonts w:eastAsia="Times New Roman"/>
          <w:sz w:val="24"/>
          <w:szCs w:val="24"/>
        </w:rPr>
        <w:t>Федеральный закон от 29 декабря 2012 г. № 273-ФЗ «Об образовании в Российской Федерации» (далее – Федеральный закон об образовании);</w:t>
      </w:r>
    </w:p>
    <w:p w:rsidR="001A4B73" w:rsidRDefault="001A4B73">
      <w:pPr>
        <w:spacing w:line="27" w:lineRule="exact"/>
        <w:rPr>
          <w:sz w:val="20"/>
          <w:szCs w:val="20"/>
        </w:rPr>
      </w:pPr>
    </w:p>
    <w:p w:rsidR="001A4B73" w:rsidRDefault="002D72C2">
      <w:pPr>
        <w:spacing w:line="337" w:lineRule="auto"/>
        <w:ind w:left="260" w:firstLine="708"/>
        <w:jc w:val="both"/>
        <w:rPr>
          <w:sz w:val="20"/>
          <w:szCs w:val="20"/>
        </w:rPr>
      </w:pPr>
      <w:r>
        <w:rPr>
          <w:rFonts w:eastAsia="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1A4B73" w:rsidRDefault="001A4B73">
      <w:pPr>
        <w:spacing w:line="24" w:lineRule="exact"/>
        <w:rPr>
          <w:sz w:val="20"/>
          <w:szCs w:val="20"/>
        </w:rPr>
      </w:pPr>
    </w:p>
    <w:p w:rsidR="001A4B73" w:rsidRDefault="002D72C2">
      <w:pPr>
        <w:spacing w:line="345" w:lineRule="auto"/>
        <w:ind w:left="260" w:firstLine="708"/>
        <w:jc w:val="both"/>
        <w:rPr>
          <w:sz w:val="20"/>
          <w:szCs w:val="20"/>
        </w:rPr>
      </w:pPr>
      <w:r>
        <w:rPr>
          <w:rFonts w:eastAsia="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1A4B73" w:rsidRDefault="001A4B73">
      <w:pPr>
        <w:spacing w:line="14" w:lineRule="exact"/>
        <w:rPr>
          <w:sz w:val="20"/>
          <w:szCs w:val="20"/>
        </w:rPr>
      </w:pPr>
    </w:p>
    <w:p w:rsidR="001A4B73" w:rsidRDefault="002D72C2">
      <w:pPr>
        <w:spacing w:line="345" w:lineRule="auto"/>
        <w:ind w:left="260" w:firstLine="708"/>
        <w:jc w:val="both"/>
        <w:rPr>
          <w:sz w:val="20"/>
          <w:szCs w:val="20"/>
        </w:rPr>
      </w:pPr>
      <w:r>
        <w:rPr>
          <w:rFonts w:eastAsia="Times New Roman"/>
          <w:sz w:val="24"/>
          <w:szCs w:val="24"/>
        </w:rPr>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1A4B73" w:rsidRDefault="001A4B73">
      <w:pPr>
        <w:spacing w:line="21"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Программа включает пояснительную записку, в которой раскрываются цели изучения русского родного языка, даѐтся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1A4B73" w:rsidRDefault="001A4B73">
      <w:pPr>
        <w:spacing w:line="17"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предмета«Русский родной язык».</w:t>
      </w:r>
    </w:p>
    <w:p w:rsidR="001A4B73" w:rsidRDefault="001A4B73">
      <w:pPr>
        <w:spacing w:line="19"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rsidR="001A4B73" w:rsidRDefault="001A4B73">
      <w:pPr>
        <w:sectPr w:rsidR="001A4B73">
          <w:pgSz w:w="11900" w:h="16838"/>
          <w:pgMar w:top="573" w:right="846" w:bottom="1440" w:left="1440" w:header="0" w:footer="0" w:gutter="0"/>
          <w:cols w:space="720" w:equalWidth="0">
            <w:col w:w="9620"/>
          </w:cols>
        </w:sectPr>
      </w:pPr>
    </w:p>
    <w:p w:rsidR="001A4B73" w:rsidRDefault="002D72C2">
      <w:pPr>
        <w:ind w:left="3520"/>
        <w:rPr>
          <w:sz w:val="20"/>
          <w:szCs w:val="20"/>
        </w:rPr>
      </w:pPr>
      <w:r>
        <w:rPr>
          <w:rFonts w:eastAsia="Times New Roman"/>
          <w:b/>
          <w:bCs/>
          <w:sz w:val="24"/>
          <w:szCs w:val="24"/>
        </w:rPr>
        <w:lastRenderedPageBreak/>
        <w:t>ПОЯСНИТЕЛЬНАЯ ЗАПИСКА</w:t>
      </w:r>
    </w:p>
    <w:p w:rsidR="001A4B73" w:rsidRDefault="001A4B73">
      <w:pPr>
        <w:spacing w:line="139" w:lineRule="exact"/>
        <w:rPr>
          <w:sz w:val="20"/>
          <w:szCs w:val="20"/>
        </w:rPr>
      </w:pPr>
    </w:p>
    <w:p w:rsidR="001A4B73" w:rsidRDefault="002D72C2">
      <w:pPr>
        <w:ind w:left="980"/>
        <w:rPr>
          <w:sz w:val="20"/>
          <w:szCs w:val="20"/>
        </w:rPr>
      </w:pPr>
      <w:r>
        <w:rPr>
          <w:rFonts w:eastAsia="Times New Roman"/>
          <w:b/>
          <w:bCs/>
          <w:i/>
          <w:iCs/>
          <w:sz w:val="24"/>
          <w:szCs w:val="24"/>
        </w:rPr>
        <w:t>Цели изучения учебного предмета «Русский родной язык»</w:t>
      </w:r>
    </w:p>
    <w:p w:rsidR="001A4B73" w:rsidRDefault="001A4B73">
      <w:pPr>
        <w:spacing w:line="144" w:lineRule="exact"/>
        <w:rPr>
          <w:sz w:val="20"/>
          <w:szCs w:val="20"/>
        </w:rPr>
      </w:pPr>
    </w:p>
    <w:p w:rsidR="001A4B73" w:rsidRDefault="002D72C2">
      <w:pPr>
        <w:spacing w:line="359" w:lineRule="auto"/>
        <w:ind w:left="260" w:firstLine="708"/>
        <w:jc w:val="both"/>
        <w:rPr>
          <w:sz w:val="20"/>
          <w:szCs w:val="20"/>
        </w:rPr>
      </w:pPr>
      <w:r>
        <w:rPr>
          <w:rFonts w:eastAsia="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1A4B73" w:rsidRDefault="001A4B73">
      <w:pPr>
        <w:spacing w:line="15" w:lineRule="exact"/>
        <w:rPr>
          <w:sz w:val="20"/>
          <w:szCs w:val="20"/>
        </w:rPr>
      </w:pPr>
    </w:p>
    <w:p w:rsidR="001A4B73" w:rsidRDefault="002D72C2">
      <w:pPr>
        <w:numPr>
          <w:ilvl w:val="0"/>
          <w:numId w:val="1"/>
        </w:numPr>
        <w:tabs>
          <w:tab w:val="left" w:pos="1321"/>
        </w:tabs>
        <w:spacing w:line="350" w:lineRule="auto"/>
        <w:ind w:left="260" w:right="20" w:firstLine="710"/>
        <w:rPr>
          <w:rFonts w:eastAsia="Times New Roman"/>
          <w:sz w:val="24"/>
          <w:szCs w:val="24"/>
        </w:rPr>
      </w:pPr>
      <w:r>
        <w:rPr>
          <w:rFonts w:eastAsia="Times New Roman"/>
          <w:sz w:val="24"/>
          <w:szCs w:val="24"/>
        </w:rPr>
        <w:t>соответствии с этим в курсе русского родного языка актуализируются следующие цели:</w:t>
      </w:r>
    </w:p>
    <w:p w:rsidR="001A4B73" w:rsidRDefault="001A4B73">
      <w:pPr>
        <w:spacing w:line="40" w:lineRule="exact"/>
        <w:rPr>
          <w:sz w:val="20"/>
          <w:szCs w:val="20"/>
        </w:rPr>
      </w:pPr>
    </w:p>
    <w:p w:rsidR="001A4B73" w:rsidRDefault="002D72C2">
      <w:pPr>
        <w:numPr>
          <w:ilvl w:val="0"/>
          <w:numId w:val="2"/>
        </w:numPr>
        <w:tabs>
          <w:tab w:val="left" w:pos="1676"/>
        </w:tabs>
        <w:spacing w:line="343" w:lineRule="auto"/>
        <w:ind w:left="260" w:firstLine="710"/>
        <w:jc w:val="both"/>
        <w:rPr>
          <w:rFonts w:ascii="Symbol" w:eastAsia="Symbol" w:hAnsi="Symbol" w:cs="Symbol"/>
          <w:sz w:val="24"/>
          <w:szCs w:val="24"/>
        </w:rPr>
      </w:pPr>
      <w:r>
        <w:rPr>
          <w:rFonts w:eastAsia="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w:t>
      </w:r>
    </w:p>
    <w:p w:rsidR="001A4B73" w:rsidRDefault="001A4B73">
      <w:pPr>
        <w:spacing w:line="34" w:lineRule="exact"/>
        <w:rPr>
          <w:sz w:val="20"/>
          <w:szCs w:val="20"/>
        </w:rPr>
      </w:pPr>
    </w:p>
    <w:p w:rsidR="001A4B73" w:rsidRDefault="002D72C2">
      <w:pPr>
        <w:spacing w:line="357" w:lineRule="auto"/>
        <w:ind w:left="260"/>
        <w:jc w:val="both"/>
        <w:rPr>
          <w:sz w:val="20"/>
          <w:szCs w:val="20"/>
        </w:rPr>
      </w:pPr>
      <w:r>
        <w:rPr>
          <w:rFonts w:eastAsia="Times New Roman"/>
          <w:sz w:val="24"/>
          <w:szCs w:val="24"/>
        </w:rPr>
        <w:t>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волонтѐрской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1A4B73" w:rsidRDefault="001A4B73">
      <w:pPr>
        <w:spacing w:line="3" w:lineRule="exact"/>
        <w:rPr>
          <w:sz w:val="20"/>
          <w:szCs w:val="20"/>
        </w:rPr>
      </w:pPr>
    </w:p>
    <w:p w:rsidR="001A4B73" w:rsidRDefault="002D72C2">
      <w:pPr>
        <w:numPr>
          <w:ilvl w:val="0"/>
          <w:numId w:val="3"/>
        </w:numPr>
        <w:tabs>
          <w:tab w:val="left" w:pos="1680"/>
        </w:tabs>
        <w:ind w:left="1680" w:hanging="710"/>
        <w:rPr>
          <w:rFonts w:ascii="Symbol" w:eastAsia="Symbol" w:hAnsi="Symbol" w:cs="Symbol"/>
          <w:sz w:val="24"/>
          <w:szCs w:val="24"/>
        </w:rPr>
      </w:pPr>
      <w:r>
        <w:rPr>
          <w:rFonts w:eastAsia="Times New Roman"/>
          <w:sz w:val="24"/>
          <w:szCs w:val="24"/>
        </w:rPr>
        <w:t>совершенствование    коммуникативных    умений    и    культуры    речи,</w:t>
      </w:r>
    </w:p>
    <w:p w:rsidR="001A4B73" w:rsidRDefault="001A4B73">
      <w:pPr>
        <w:spacing w:line="151" w:lineRule="exact"/>
        <w:rPr>
          <w:sz w:val="20"/>
          <w:szCs w:val="20"/>
        </w:rPr>
      </w:pPr>
    </w:p>
    <w:p w:rsidR="001A4B73" w:rsidRDefault="002D72C2">
      <w:pPr>
        <w:spacing w:line="356" w:lineRule="auto"/>
        <w:ind w:left="260"/>
        <w:jc w:val="both"/>
        <w:rPr>
          <w:sz w:val="20"/>
          <w:szCs w:val="20"/>
        </w:rPr>
      </w:pPr>
      <w:r>
        <w:rPr>
          <w:rFonts w:eastAsia="Times New Roman"/>
          <w:sz w:val="24"/>
          <w:szCs w:val="24"/>
        </w:rPr>
        <w:t>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A4B73" w:rsidRDefault="001A4B73">
      <w:pPr>
        <w:spacing w:line="36" w:lineRule="exact"/>
        <w:rPr>
          <w:sz w:val="20"/>
          <w:szCs w:val="20"/>
        </w:rPr>
      </w:pPr>
    </w:p>
    <w:p w:rsidR="001A4B73" w:rsidRDefault="002D72C2">
      <w:pPr>
        <w:numPr>
          <w:ilvl w:val="1"/>
          <w:numId w:val="4"/>
        </w:numPr>
        <w:tabs>
          <w:tab w:val="left" w:pos="1676"/>
        </w:tabs>
        <w:spacing w:line="343" w:lineRule="auto"/>
        <w:ind w:left="260" w:firstLine="710"/>
        <w:jc w:val="both"/>
        <w:rPr>
          <w:rFonts w:ascii="Symbol" w:eastAsia="Symbol" w:hAnsi="Symbol" w:cs="Symbol"/>
          <w:sz w:val="24"/>
          <w:szCs w:val="24"/>
        </w:rPr>
      </w:pPr>
      <w:r>
        <w:rPr>
          <w:rFonts w:eastAsia="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w:t>
      </w:r>
    </w:p>
    <w:p w:rsidR="001A4B73" w:rsidRDefault="001A4B73">
      <w:pPr>
        <w:spacing w:line="31" w:lineRule="exact"/>
        <w:rPr>
          <w:rFonts w:ascii="Symbol" w:eastAsia="Symbol" w:hAnsi="Symbol" w:cs="Symbol"/>
          <w:sz w:val="24"/>
          <w:szCs w:val="24"/>
        </w:rPr>
      </w:pPr>
    </w:p>
    <w:p w:rsidR="001A4B73" w:rsidRDefault="002D72C2">
      <w:pPr>
        <w:numPr>
          <w:ilvl w:val="0"/>
          <w:numId w:val="4"/>
        </w:numPr>
        <w:tabs>
          <w:tab w:val="left" w:pos="461"/>
        </w:tabs>
        <w:spacing w:line="356" w:lineRule="auto"/>
        <w:ind w:left="260" w:firstLine="2"/>
        <w:jc w:val="both"/>
        <w:rPr>
          <w:rFonts w:eastAsia="Times New Roman"/>
          <w:sz w:val="24"/>
          <w:szCs w:val="24"/>
        </w:rPr>
      </w:pPr>
      <w:r>
        <w:rPr>
          <w:rFonts w:eastAsia="Times New Roman"/>
          <w:sz w:val="24"/>
          <w:szCs w:val="24"/>
        </w:rPr>
        <w:t>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1A4B73" w:rsidRDefault="001A4B73">
      <w:pPr>
        <w:spacing w:line="35" w:lineRule="exact"/>
        <w:rPr>
          <w:rFonts w:eastAsia="Times New Roman"/>
          <w:sz w:val="24"/>
          <w:szCs w:val="24"/>
        </w:rPr>
      </w:pPr>
    </w:p>
    <w:p w:rsidR="001A4B73" w:rsidRDefault="002D72C2">
      <w:pPr>
        <w:numPr>
          <w:ilvl w:val="1"/>
          <w:numId w:val="4"/>
        </w:numPr>
        <w:tabs>
          <w:tab w:val="left" w:pos="1676"/>
        </w:tabs>
        <w:spacing w:line="335" w:lineRule="auto"/>
        <w:ind w:left="260" w:right="20" w:firstLine="710"/>
        <w:jc w:val="both"/>
        <w:rPr>
          <w:rFonts w:ascii="Symbol" w:eastAsia="Symbol" w:hAnsi="Symbol" w:cs="Symbol"/>
          <w:sz w:val="24"/>
          <w:szCs w:val="24"/>
        </w:rPr>
      </w:pPr>
      <w:r>
        <w:rPr>
          <w:rFonts w:eastAsia="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w:t>
      </w:r>
    </w:p>
    <w:p w:rsidR="001A4B73" w:rsidRDefault="001A4B73">
      <w:pPr>
        <w:sectPr w:rsidR="001A4B73">
          <w:pgSz w:w="11900" w:h="16838"/>
          <w:pgMar w:top="563" w:right="846" w:bottom="0" w:left="1440" w:header="0" w:footer="0" w:gutter="0"/>
          <w:cols w:space="720" w:equalWidth="0">
            <w:col w:w="9620"/>
          </w:cols>
        </w:sectPr>
      </w:pPr>
    </w:p>
    <w:p w:rsidR="001A4B73" w:rsidRDefault="002D72C2">
      <w:pPr>
        <w:spacing w:line="350" w:lineRule="auto"/>
        <w:ind w:left="260"/>
        <w:rPr>
          <w:sz w:val="20"/>
          <w:szCs w:val="20"/>
        </w:rPr>
      </w:pPr>
      <w:r>
        <w:rPr>
          <w:rFonts w:eastAsia="Times New Roman"/>
          <w:sz w:val="24"/>
          <w:szCs w:val="24"/>
        </w:rPr>
        <w:lastRenderedPageBreak/>
        <w:t>сфере общения; умений работать с текстом, осуществлять информационный поиск, извлекать и преобразовывать необходимую информацию;</w:t>
      </w:r>
    </w:p>
    <w:p w:rsidR="001A4B73" w:rsidRDefault="001A4B73">
      <w:pPr>
        <w:spacing w:line="40" w:lineRule="exact"/>
        <w:rPr>
          <w:sz w:val="20"/>
          <w:szCs w:val="20"/>
        </w:rPr>
      </w:pPr>
    </w:p>
    <w:p w:rsidR="001A4B73" w:rsidRDefault="002D72C2">
      <w:pPr>
        <w:numPr>
          <w:ilvl w:val="0"/>
          <w:numId w:val="5"/>
        </w:numPr>
        <w:tabs>
          <w:tab w:val="left" w:pos="1676"/>
        </w:tabs>
        <w:spacing w:line="343" w:lineRule="auto"/>
        <w:ind w:left="260" w:firstLine="710"/>
        <w:jc w:val="both"/>
        <w:rPr>
          <w:rFonts w:ascii="Symbol" w:eastAsia="Symbol" w:hAnsi="Symbol" w:cs="Symbol"/>
          <w:sz w:val="24"/>
          <w:szCs w:val="24"/>
        </w:rPr>
      </w:pPr>
      <w:r>
        <w:rPr>
          <w:rFonts w:eastAsia="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1A4B73" w:rsidRDefault="001A4B73">
      <w:pPr>
        <w:spacing w:line="303" w:lineRule="exact"/>
        <w:rPr>
          <w:sz w:val="20"/>
          <w:szCs w:val="20"/>
        </w:rPr>
      </w:pPr>
    </w:p>
    <w:p w:rsidR="001A4B73" w:rsidRDefault="002D72C2">
      <w:pPr>
        <w:ind w:left="1380"/>
        <w:rPr>
          <w:sz w:val="20"/>
          <w:szCs w:val="20"/>
        </w:rPr>
      </w:pPr>
      <w:r>
        <w:rPr>
          <w:rFonts w:eastAsia="Times New Roman"/>
          <w:b/>
          <w:bCs/>
          <w:i/>
          <w:iCs/>
          <w:sz w:val="24"/>
          <w:szCs w:val="24"/>
        </w:rPr>
        <w:t>Место учебного предмета «Русский родной язык» в учебном плане</w:t>
      </w:r>
    </w:p>
    <w:p w:rsidR="001A4B73" w:rsidRDefault="001A4B73">
      <w:pPr>
        <w:spacing w:line="132" w:lineRule="exact"/>
        <w:rPr>
          <w:sz w:val="20"/>
          <w:szCs w:val="20"/>
        </w:rPr>
      </w:pPr>
    </w:p>
    <w:p w:rsidR="001A4B73" w:rsidRDefault="002D72C2">
      <w:pPr>
        <w:tabs>
          <w:tab w:val="left" w:pos="2240"/>
          <w:tab w:val="left" w:pos="2640"/>
          <w:tab w:val="left" w:pos="4920"/>
          <w:tab w:val="left" w:pos="6940"/>
          <w:tab w:val="left" w:pos="7320"/>
          <w:tab w:val="left" w:pos="8160"/>
          <w:tab w:val="left" w:pos="9480"/>
        </w:tabs>
        <w:ind w:left="980"/>
        <w:rPr>
          <w:sz w:val="20"/>
          <w:szCs w:val="20"/>
        </w:rPr>
      </w:pPr>
      <w:r>
        <w:rPr>
          <w:rFonts w:eastAsia="Times New Roman"/>
          <w:sz w:val="24"/>
          <w:szCs w:val="24"/>
        </w:rPr>
        <w:t>Программа</w:t>
      </w:r>
      <w:r>
        <w:rPr>
          <w:rFonts w:eastAsia="Times New Roman"/>
          <w:sz w:val="24"/>
          <w:szCs w:val="24"/>
        </w:rPr>
        <w:tab/>
        <w:t>по</w:t>
      </w:r>
      <w:r>
        <w:rPr>
          <w:rFonts w:eastAsia="Times New Roman"/>
          <w:sz w:val="24"/>
          <w:szCs w:val="24"/>
        </w:rPr>
        <w:tab/>
        <w:t>русскому  родному</w:t>
      </w:r>
      <w:r>
        <w:rPr>
          <w:rFonts w:eastAsia="Times New Roman"/>
          <w:sz w:val="24"/>
          <w:szCs w:val="24"/>
        </w:rPr>
        <w:tab/>
        <w:t>языку  составлена</w:t>
      </w:r>
      <w:r>
        <w:rPr>
          <w:rFonts w:eastAsia="Times New Roman"/>
          <w:sz w:val="24"/>
          <w:szCs w:val="24"/>
        </w:rPr>
        <w:tab/>
        <w:t>на</w:t>
      </w:r>
      <w:r>
        <w:rPr>
          <w:rFonts w:eastAsia="Times New Roman"/>
          <w:sz w:val="24"/>
          <w:szCs w:val="24"/>
        </w:rPr>
        <w:tab/>
        <w:t>основе</w:t>
      </w:r>
      <w:r>
        <w:rPr>
          <w:rFonts w:eastAsia="Times New Roman"/>
          <w:sz w:val="24"/>
          <w:szCs w:val="24"/>
        </w:rPr>
        <w:tab/>
        <w:t>требований</w:t>
      </w:r>
      <w:r>
        <w:rPr>
          <w:rFonts w:eastAsia="Times New Roman"/>
          <w:sz w:val="24"/>
          <w:szCs w:val="24"/>
        </w:rPr>
        <w:tab/>
        <w:t>к</w:t>
      </w:r>
    </w:p>
    <w:p w:rsidR="001A4B73" w:rsidRDefault="001A4B73">
      <w:pPr>
        <w:spacing w:line="151" w:lineRule="exact"/>
        <w:rPr>
          <w:sz w:val="20"/>
          <w:szCs w:val="20"/>
        </w:rPr>
      </w:pPr>
    </w:p>
    <w:p w:rsidR="001A4B73" w:rsidRDefault="002D72C2">
      <w:pPr>
        <w:spacing w:line="356" w:lineRule="auto"/>
        <w:ind w:left="260"/>
        <w:jc w:val="both"/>
        <w:rPr>
          <w:sz w:val="20"/>
          <w:szCs w:val="20"/>
        </w:rPr>
      </w:pPr>
      <w:r>
        <w:rPr>
          <w:rFonts w:eastAsia="Times New Roman"/>
          <w:sz w:val="24"/>
          <w:szCs w:val="24"/>
        </w:rPr>
        <w:t>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5-9 классах и рассчитана на 17 часов.</w:t>
      </w:r>
    </w:p>
    <w:tbl>
      <w:tblPr>
        <w:tblW w:w="0" w:type="auto"/>
        <w:tblInd w:w="970" w:type="dxa"/>
        <w:tblLayout w:type="fixed"/>
        <w:tblCellMar>
          <w:left w:w="0" w:type="dxa"/>
          <w:right w:w="0" w:type="dxa"/>
        </w:tblCellMar>
        <w:tblLook w:val="04A0" w:firstRow="1" w:lastRow="0" w:firstColumn="1" w:lastColumn="0" w:noHBand="0" w:noVBand="1"/>
      </w:tblPr>
      <w:tblGrid>
        <w:gridCol w:w="3000"/>
        <w:gridCol w:w="3120"/>
        <w:gridCol w:w="2040"/>
      </w:tblGrid>
      <w:tr w:rsidR="001A4B73">
        <w:trPr>
          <w:trHeight w:val="275"/>
        </w:trPr>
        <w:tc>
          <w:tcPr>
            <w:tcW w:w="3000" w:type="dxa"/>
            <w:tcBorders>
              <w:top w:val="single" w:sz="8" w:space="0" w:color="auto"/>
              <w:left w:val="single" w:sz="8" w:space="0" w:color="auto"/>
              <w:right w:val="single" w:sz="8" w:space="0" w:color="auto"/>
            </w:tcBorders>
            <w:vAlign w:val="bottom"/>
          </w:tcPr>
          <w:p w:rsidR="001A4B73" w:rsidRDefault="002D72C2">
            <w:pPr>
              <w:spacing w:line="275" w:lineRule="exact"/>
              <w:jc w:val="center"/>
              <w:rPr>
                <w:sz w:val="20"/>
                <w:szCs w:val="20"/>
              </w:rPr>
            </w:pPr>
            <w:r>
              <w:rPr>
                <w:rFonts w:eastAsia="Times New Roman"/>
                <w:b/>
                <w:bCs/>
                <w:i/>
                <w:iCs/>
                <w:sz w:val="24"/>
                <w:szCs w:val="24"/>
              </w:rPr>
              <w:t>Класс</w:t>
            </w:r>
          </w:p>
        </w:tc>
        <w:tc>
          <w:tcPr>
            <w:tcW w:w="3120" w:type="dxa"/>
            <w:tcBorders>
              <w:top w:val="single" w:sz="8" w:space="0" w:color="auto"/>
              <w:right w:val="single" w:sz="8" w:space="0" w:color="auto"/>
            </w:tcBorders>
            <w:vAlign w:val="bottom"/>
          </w:tcPr>
          <w:p w:rsidR="001A4B73" w:rsidRDefault="002D72C2">
            <w:pPr>
              <w:spacing w:line="275" w:lineRule="exact"/>
              <w:jc w:val="center"/>
              <w:rPr>
                <w:sz w:val="20"/>
                <w:szCs w:val="20"/>
              </w:rPr>
            </w:pPr>
            <w:r>
              <w:rPr>
                <w:rFonts w:eastAsia="Times New Roman"/>
                <w:b/>
                <w:bCs/>
                <w:i/>
                <w:iCs/>
                <w:sz w:val="24"/>
                <w:szCs w:val="24"/>
              </w:rPr>
              <w:t>Количество часов в</w:t>
            </w:r>
          </w:p>
        </w:tc>
        <w:tc>
          <w:tcPr>
            <w:tcW w:w="2040" w:type="dxa"/>
            <w:tcBorders>
              <w:top w:val="single" w:sz="8" w:space="0" w:color="auto"/>
              <w:right w:val="single" w:sz="8" w:space="0" w:color="auto"/>
            </w:tcBorders>
            <w:vAlign w:val="bottom"/>
          </w:tcPr>
          <w:p w:rsidR="001A4B73" w:rsidRDefault="002D72C2">
            <w:pPr>
              <w:spacing w:line="275" w:lineRule="exact"/>
              <w:jc w:val="center"/>
              <w:rPr>
                <w:sz w:val="20"/>
                <w:szCs w:val="20"/>
              </w:rPr>
            </w:pPr>
            <w:r>
              <w:rPr>
                <w:rFonts w:eastAsia="Times New Roman"/>
                <w:b/>
                <w:bCs/>
                <w:i/>
                <w:iCs/>
                <w:sz w:val="24"/>
                <w:szCs w:val="24"/>
              </w:rPr>
              <w:t>Количество</w:t>
            </w:r>
          </w:p>
        </w:tc>
      </w:tr>
      <w:tr w:rsidR="001A4B73">
        <w:trPr>
          <w:trHeight w:val="279"/>
        </w:trPr>
        <w:tc>
          <w:tcPr>
            <w:tcW w:w="300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312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b/>
                <w:bCs/>
                <w:i/>
                <w:iCs/>
                <w:w w:val="99"/>
                <w:sz w:val="24"/>
                <w:szCs w:val="24"/>
              </w:rPr>
              <w:t>неделю</w:t>
            </w:r>
          </w:p>
        </w:tc>
        <w:tc>
          <w:tcPr>
            <w:tcW w:w="204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b/>
                <w:bCs/>
                <w:i/>
                <w:iCs/>
                <w:sz w:val="24"/>
                <w:szCs w:val="24"/>
              </w:rPr>
              <w:t>часов в год</w:t>
            </w:r>
          </w:p>
        </w:tc>
      </w:tr>
      <w:tr w:rsidR="001A4B73">
        <w:trPr>
          <w:trHeight w:val="266"/>
        </w:trPr>
        <w:tc>
          <w:tcPr>
            <w:tcW w:w="300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5</w:t>
            </w:r>
          </w:p>
        </w:tc>
        <w:tc>
          <w:tcPr>
            <w:tcW w:w="312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0,5</w:t>
            </w:r>
          </w:p>
        </w:tc>
        <w:tc>
          <w:tcPr>
            <w:tcW w:w="204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17</w:t>
            </w:r>
          </w:p>
        </w:tc>
      </w:tr>
      <w:tr w:rsidR="001A4B73">
        <w:trPr>
          <w:trHeight w:val="266"/>
        </w:trPr>
        <w:tc>
          <w:tcPr>
            <w:tcW w:w="300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6</w:t>
            </w:r>
          </w:p>
        </w:tc>
        <w:tc>
          <w:tcPr>
            <w:tcW w:w="312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0,5</w:t>
            </w:r>
          </w:p>
        </w:tc>
        <w:tc>
          <w:tcPr>
            <w:tcW w:w="204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17</w:t>
            </w:r>
          </w:p>
        </w:tc>
      </w:tr>
      <w:tr w:rsidR="001A4B73">
        <w:trPr>
          <w:trHeight w:val="266"/>
        </w:trPr>
        <w:tc>
          <w:tcPr>
            <w:tcW w:w="300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7</w:t>
            </w:r>
          </w:p>
        </w:tc>
        <w:tc>
          <w:tcPr>
            <w:tcW w:w="312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0,5</w:t>
            </w:r>
          </w:p>
        </w:tc>
        <w:tc>
          <w:tcPr>
            <w:tcW w:w="204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17</w:t>
            </w:r>
          </w:p>
        </w:tc>
      </w:tr>
      <w:tr w:rsidR="001A4B73">
        <w:trPr>
          <w:trHeight w:val="268"/>
        </w:trPr>
        <w:tc>
          <w:tcPr>
            <w:tcW w:w="3000" w:type="dxa"/>
            <w:tcBorders>
              <w:left w:val="single" w:sz="8" w:space="0" w:color="auto"/>
              <w:bottom w:val="single" w:sz="8" w:space="0" w:color="auto"/>
              <w:right w:val="single" w:sz="8" w:space="0" w:color="auto"/>
            </w:tcBorders>
            <w:vAlign w:val="bottom"/>
          </w:tcPr>
          <w:p w:rsidR="001A4B73" w:rsidRDefault="002D72C2">
            <w:pPr>
              <w:spacing w:line="265" w:lineRule="exact"/>
              <w:jc w:val="center"/>
              <w:rPr>
                <w:sz w:val="20"/>
                <w:szCs w:val="20"/>
              </w:rPr>
            </w:pPr>
            <w:r>
              <w:rPr>
                <w:rFonts w:eastAsia="Times New Roman"/>
                <w:b/>
                <w:bCs/>
                <w:w w:val="99"/>
                <w:sz w:val="24"/>
                <w:szCs w:val="24"/>
              </w:rPr>
              <w:t>8</w:t>
            </w:r>
          </w:p>
        </w:tc>
        <w:tc>
          <w:tcPr>
            <w:tcW w:w="3120" w:type="dxa"/>
            <w:tcBorders>
              <w:bottom w:val="single" w:sz="8" w:space="0" w:color="auto"/>
              <w:right w:val="single" w:sz="8" w:space="0" w:color="auto"/>
            </w:tcBorders>
            <w:vAlign w:val="bottom"/>
          </w:tcPr>
          <w:p w:rsidR="001A4B73" w:rsidRDefault="002D72C2">
            <w:pPr>
              <w:spacing w:line="265" w:lineRule="exact"/>
              <w:jc w:val="center"/>
              <w:rPr>
                <w:sz w:val="20"/>
                <w:szCs w:val="20"/>
              </w:rPr>
            </w:pPr>
            <w:r>
              <w:rPr>
                <w:rFonts w:eastAsia="Times New Roman"/>
                <w:b/>
                <w:bCs/>
                <w:w w:val="99"/>
                <w:sz w:val="24"/>
                <w:szCs w:val="24"/>
              </w:rPr>
              <w:t>0,5</w:t>
            </w:r>
          </w:p>
        </w:tc>
        <w:tc>
          <w:tcPr>
            <w:tcW w:w="2040" w:type="dxa"/>
            <w:tcBorders>
              <w:bottom w:val="single" w:sz="8" w:space="0" w:color="auto"/>
              <w:right w:val="single" w:sz="8" w:space="0" w:color="auto"/>
            </w:tcBorders>
            <w:vAlign w:val="bottom"/>
          </w:tcPr>
          <w:p w:rsidR="001A4B73" w:rsidRDefault="002D72C2">
            <w:pPr>
              <w:spacing w:line="265" w:lineRule="exact"/>
              <w:jc w:val="center"/>
              <w:rPr>
                <w:sz w:val="20"/>
                <w:szCs w:val="20"/>
              </w:rPr>
            </w:pPr>
            <w:r>
              <w:rPr>
                <w:rFonts w:eastAsia="Times New Roman"/>
                <w:b/>
                <w:bCs/>
                <w:w w:val="99"/>
                <w:sz w:val="24"/>
                <w:szCs w:val="24"/>
              </w:rPr>
              <w:t>17</w:t>
            </w:r>
          </w:p>
        </w:tc>
      </w:tr>
      <w:tr w:rsidR="001A4B73">
        <w:trPr>
          <w:trHeight w:val="266"/>
        </w:trPr>
        <w:tc>
          <w:tcPr>
            <w:tcW w:w="300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9</w:t>
            </w:r>
          </w:p>
        </w:tc>
        <w:tc>
          <w:tcPr>
            <w:tcW w:w="312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0,5</w:t>
            </w:r>
          </w:p>
        </w:tc>
        <w:tc>
          <w:tcPr>
            <w:tcW w:w="204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w w:val="99"/>
                <w:sz w:val="24"/>
                <w:szCs w:val="24"/>
              </w:rPr>
              <w:t>17</w:t>
            </w:r>
          </w:p>
        </w:tc>
      </w:tr>
      <w:tr w:rsidR="001A4B73">
        <w:trPr>
          <w:trHeight w:val="266"/>
        </w:trPr>
        <w:tc>
          <w:tcPr>
            <w:tcW w:w="3000" w:type="dxa"/>
            <w:tcBorders>
              <w:left w:val="single" w:sz="8" w:space="0" w:color="auto"/>
              <w:bottom w:val="single" w:sz="8" w:space="0" w:color="auto"/>
              <w:right w:val="single" w:sz="8" w:space="0" w:color="auto"/>
            </w:tcBorders>
            <w:vAlign w:val="bottom"/>
          </w:tcPr>
          <w:p w:rsidR="001A4B73" w:rsidRDefault="002D72C2">
            <w:pPr>
              <w:spacing w:line="264" w:lineRule="exact"/>
              <w:ind w:left="2180"/>
              <w:rPr>
                <w:sz w:val="20"/>
                <w:szCs w:val="20"/>
              </w:rPr>
            </w:pPr>
            <w:r>
              <w:rPr>
                <w:rFonts w:eastAsia="Times New Roman"/>
                <w:b/>
                <w:bCs/>
                <w:i/>
                <w:iCs/>
                <w:sz w:val="24"/>
                <w:szCs w:val="24"/>
              </w:rPr>
              <w:t>Итого</w:t>
            </w:r>
          </w:p>
        </w:tc>
        <w:tc>
          <w:tcPr>
            <w:tcW w:w="312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i/>
                <w:iCs/>
                <w:w w:val="99"/>
                <w:sz w:val="24"/>
                <w:szCs w:val="24"/>
              </w:rPr>
              <w:t>2,5</w:t>
            </w:r>
          </w:p>
        </w:tc>
        <w:tc>
          <w:tcPr>
            <w:tcW w:w="204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b/>
                <w:bCs/>
                <w:i/>
                <w:iCs/>
                <w:w w:val="99"/>
                <w:sz w:val="24"/>
                <w:szCs w:val="24"/>
              </w:rPr>
              <w:t>85</w:t>
            </w:r>
          </w:p>
        </w:tc>
      </w:tr>
    </w:tbl>
    <w:p w:rsidR="001A4B73" w:rsidRDefault="001A4B73">
      <w:pPr>
        <w:spacing w:line="200" w:lineRule="exact"/>
        <w:rPr>
          <w:sz w:val="20"/>
          <w:szCs w:val="20"/>
        </w:rPr>
      </w:pPr>
    </w:p>
    <w:p w:rsidR="001A4B73" w:rsidRDefault="001A4B73">
      <w:pPr>
        <w:spacing w:line="210" w:lineRule="exact"/>
        <w:rPr>
          <w:sz w:val="20"/>
          <w:szCs w:val="20"/>
        </w:rPr>
      </w:pPr>
    </w:p>
    <w:p w:rsidR="001A4B73" w:rsidRDefault="002D72C2">
      <w:pPr>
        <w:ind w:left="980"/>
        <w:rPr>
          <w:sz w:val="20"/>
          <w:szCs w:val="20"/>
        </w:rPr>
      </w:pPr>
      <w:r>
        <w:rPr>
          <w:rFonts w:eastAsia="Times New Roman"/>
          <w:b/>
          <w:bCs/>
          <w:i/>
          <w:iCs/>
          <w:sz w:val="24"/>
          <w:szCs w:val="24"/>
        </w:rPr>
        <w:t>Общая характеристика учебного предмета «Русский родной язык»</w:t>
      </w:r>
    </w:p>
    <w:p w:rsidR="001A4B73" w:rsidRDefault="001A4B73">
      <w:pPr>
        <w:spacing w:line="147"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1A4B73" w:rsidRDefault="001A4B73">
      <w:pPr>
        <w:spacing w:line="20"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еѐ к культурно-историческому опыту человечества.</w:t>
      </w:r>
    </w:p>
    <w:p w:rsidR="001A4B73" w:rsidRDefault="001A4B73">
      <w:pPr>
        <w:spacing w:line="15" w:lineRule="exact"/>
        <w:rPr>
          <w:sz w:val="20"/>
          <w:szCs w:val="20"/>
        </w:rPr>
      </w:pPr>
    </w:p>
    <w:p w:rsidR="001A4B73" w:rsidRDefault="002D72C2">
      <w:pPr>
        <w:spacing w:line="359" w:lineRule="auto"/>
        <w:ind w:left="260" w:firstLine="708"/>
        <w:jc w:val="both"/>
        <w:rPr>
          <w:sz w:val="20"/>
          <w:szCs w:val="20"/>
        </w:rPr>
      </w:pPr>
      <w:r>
        <w:rPr>
          <w:rFonts w:eastAsia="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нѐм.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1A4B73" w:rsidRDefault="001A4B73">
      <w:pPr>
        <w:sectPr w:rsidR="001A4B73">
          <w:pgSz w:w="11900" w:h="16838"/>
          <w:pgMar w:top="571" w:right="846" w:bottom="0" w:left="1440" w:header="0" w:footer="0" w:gutter="0"/>
          <w:cols w:space="720" w:equalWidth="0">
            <w:col w:w="9620"/>
          </w:cols>
        </w:sectPr>
      </w:pPr>
    </w:p>
    <w:p w:rsidR="001A4B73" w:rsidRDefault="002D72C2">
      <w:pPr>
        <w:spacing w:line="356" w:lineRule="auto"/>
        <w:ind w:left="260" w:firstLine="708"/>
        <w:jc w:val="both"/>
        <w:rPr>
          <w:sz w:val="20"/>
          <w:szCs w:val="20"/>
        </w:rPr>
      </w:pPr>
      <w:r>
        <w:rPr>
          <w:rFonts w:eastAsia="Times New Roman"/>
          <w:sz w:val="24"/>
          <w:szCs w:val="24"/>
        </w:rPr>
        <w:lastRenderedPageBreak/>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1A4B73" w:rsidRDefault="001A4B73">
      <w:pPr>
        <w:spacing w:line="19"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1A4B73" w:rsidRDefault="001A4B73">
      <w:pPr>
        <w:spacing w:line="14"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w:t>
      </w:r>
    </w:p>
    <w:p w:rsidR="001A4B73" w:rsidRDefault="001A4B73">
      <w:pPr>
        <w:spacing w:line="15" w:lineRule="exact"/>
        <w:rPr>
          <w:sz w:val="20"/>
          <w:szCs w:val="20"/>
        </w:rPr>
      </w:pPr>
    </w:p>
    <w:p w:rsidR="001A4B73" w:rsidRDefault="002D72C2">
      <w:pPr>
        <w:numPr>
          <w:ilvl w:val="0"/>
          <w:numId w:val="6"/>
        </w:numPr>
        <w:tabs>
          <w:tab w:val="left" w:pos="1294"/>
        </w:tabs>
        <w:spacing w:line="358" w:lineRule="auto"/>
        <w:ind w:left="260" w:firstLine="710"/>
        <w:jc w:val="both"/>
        <w:rPr>
          <w:rFonts w:eastAsia="Times New Roman"/>
          <w:sz w:val="24"/>
          <w:szCs w:val="24"/>
        </w:rPr>
      </w:pPr>
      <w:r>
        <w:rPr>
          <w:rFonts w:eastAsia="Times New Roman"/>
          <w:sz w:val="24"/>
          <w:szCs w:val="24"/>
        </w:rPr>
        <w:t>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A4B73" w:rsidRDefault="001A4B73">
      <w:pPr>
        <w:spacing w:line="16"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1A4B73" w:rsidRDefault="001A4B73">
      <w:pPr>
        <w:spacing w:line="23"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1A4B73" w:rsidRDefault="001A4B73">
      <w:pPr>
        <w:sectPr w:rsidR="001A4B73">
          <w:pgSz w:w="11900" w:h="16838"/>
          <w:pgMar w:top="571" w:right="846" w:bottom="400" w:left="1440" w:header="0" w:footer="0" w:gutter="0"/>
          <w:cols w:space="720" w:equalWidth="0">
            <w:col w:w="9620"/>
          </w:cols>
        </w:sectPr>
      </w:pPr>
    </w:p>
    <w:p w:rsidR="001A4B73" w:rsidRDefault="002D72C2">
      <w:pPr>
        <w:spacing w:line="356" w:lineRule="auto"/>
        <w:ind w:left="260" w:firstLine="708"/>
        <w:jc w:val="both"/>
        <w:rPr>
          <w:sz w:val="20"/>
          <w:szCs w:val="20"/>
        </w:rPr>
      </w:pPr>
      <w:r>
        <w:rPr>
          <w:rFonts w:eastAsia="Times New Roman"/>
          <w:sz w:val="24"/>
          <w:szCs w:val="24"/>
        </w:rPr>
        <w:lastRenderedPageBreak/>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всѐм комплексе изучаемых дисциплин естественнонаучного и гуманитарного циклов.</w:t>
      </w:r>
    </w:p>
    <w:p w:rsidR="001A4B73" w:rsidRDefault="001A4B73">
      <w:pPr>
        <w:spacing w:line="200" w:lineRule="exact"/>
        <w:rPr>
          <w:sz w:val="20"/>
          <w:szCs w:val="20"/>
        </w:rPr>
      </w:pPr>
    </w:p>
    <w:p w:rsidR="001A4B73" w:rsidRDefault="001A4B73">
      <w:pPr>
        <w:spacing w:line="227" w:lineRule="exact"/>
        <w:rPr>
          <w:sz w:val="20"/>
          <w:szCs w:val="20"/>
        </w:rPr>
      </w:pPr>
    </w:p>
    <w:p w:rsidR="001A4B73" w:rsidRDefault="002D72C2">
      <w:pPr>
        <w:ind w:left="1560"/>
        <w:jc w:val="center"/>
        <w:rPr>
          <w:sz w:val="20"/>
          <w:szCs w:val="20"/>
        </w:rPr>
      </w:pPr>
      <w:r>
        <w:rPr>
          <w:rFonts w:eastAsia="Times New Roman"/>
          <w:b/>
          <w:bCs/>
          <w:i/>
          <w:iCs/>
          <w:sz w:val="24"/>
          <w:szCs w:val="24"/>
        </w:rPr>
        <w:t>Основные содержательные линии программы предмета</w:t>
      </w:r>
    </w:p>
    <w:p w:rsidR="001A4B73" w:rsidRDefault="001A4B73">
      <w:pPr>
        <w:spacing w:line="137" w:lineRule="exact"/>
        <w:rPr>
          <w:sz w:val="20"/>
          <w:szCs w:val="20"/>
        </w:rPr>
      </w:pPr>
    </w:p>
    <w:p w:rsidR="001A4B73" w:rsidRDefault="002D72C2">
      <w:pPr>
        <w:ind w:left="1620"/>
        <w:jc w:val="center"/>
        <w:rPr>
          <w:sz w:val="20"/>
          <w:szCs w:val="20"/>
        </w:rPr>
      </w:pPr>
      <w:r>
        <w:rPr>
          <w:rFonts w:eastAsia="Times New Roman"/>
          <w:b/>
          <w:bCs/>
          <w:i/>
          <w:iCs/>
          <w:sz w:val="24"/>
          <w:szCs w:val="24"/>
        </w:rPr>
        <w:t>«Русский родной язык»</w:t>
      </w:r>
    </w:p>
    <w:p w:rsidR="001A4B73" w:rsidRDefault="001A4B73">
      <w:pPr>
        <w:spacing w:line="147"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ихи имеют преимущественно практико-ориентированный характер.</w:t>
      </w:r>
    </w:p>
    <w:p w:rsidR="001A4B73" w:rsidRDefault="001A4B73">
      <w:pPr>
        <w:spacing w:line="4" w:lineRule="exact"/>
        <w:rPr>
          <w:sz w:val="20"/>
          <w:szCs w:val="20"/>
        </w:rPr>
      </w:pPr>
    </w:p>
    <w:p w:rsidR="001A4B73" w:rsidRDefault="002D72C2">
      <w:pPr>
        <w:numPr>
          <w:ilvl w:val="0"/>
          <w:numId w:val="7"/>
        </w:numPr>
        <w:tabs>
          <w:tab w:val="left" w:pos="1180"/>
        </w:tabs>
        <w:ind w:left="1180" w:hanging="210"/>
        <w:rPr>
          <w:rFonts w:eastAsia="Times New Roman"/>
          <w:sz w:val="24"/>
          <w:szCs w:val="24"/>
        </w:rPr>
      </w:pPr>
      <w:r>
        <w:rPr>
          <w:rFonts w:eastAsia="Times New Roman"/>
          <w:sz w:val="24"/>
          <w:szCs w:val="24"/>
        </w:rPr>
        <w:t>соответствии с этим в программе выделяются следующие блоки:</w:t>
      </w:r>
    </w:p>
    <w:p w:rsidR="001A4B73" w:rsidRDefault="001A4B73">
      <w:pPr>
        <w:spacing w:line="151" w:lineRule="exact"/>
        <w:rPr>
          <w:rFonts w:eastAsia="Times New Roman"/>
          <w:sz w:val="24"/>
          <w:szCs w:val="24"/>
        </w:rPr>
      </w:pPr>
    </w:p>
    <w:p w:rsidR="001A4B73" w:rsidRDefault="002D72C2">
      <w:pPr>
        <w:numPr>
          <w:ilvl w:val="0"/>
          <w:numId w:val="7"/>
        </w:numPr>
        <w:tabs>
          <w:tab w:val="left" w:pos="1261"/>
        </w:tabs>
        <w:spacing w:line="357" w:lineRule="auto"/>
        <w:ind w:left="260" w:firstLine="710"/>
        <w:jc w:val="both"/>
        <w:rPr>
          <w:rFonts w:eastAsia="Times New Roman"/>
          <w:sz w:val="24"/>
          <w:szCs w:val="24"/>
        </w:rPr>
      </w:pPr>
      <w:r>
        <w:rPr>
          <w:rFonts w:eastAsia="Times New Roman"/>
          <w:sz w:val="24"/>
          <w:szCs w:val="24"/>
        </w:rPr>
        <w:t xml:space="preserve">первом блоке – </w:t>
      </w:r>
      <w:r>
        <w:rPr>
          <w:rFonts w:eastAsia="Times New Roman"/>
          <w:b/>
          <w:bCs/>
          <w:sz w:val="24"/>
          <w:szCs w:val="24"/>
        </w:rPr>
        <w:t>«Язык и культура»</w:t>
      </w:r>
      <w:r>
        <w:rPr>
          <w:rFonts w:eastAsia="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1A4B73" w:rsidRDefault="001A4B73">
      <w:pPr>
        <w:spacing w:line="19"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 xml:space="preserve">Второй блок – </w:t>
      </w:r>
      <w:r>
        <w:rPr>
          <w:rFonts w:eastAsia="Times New Roman"/>
          <w:b/>
          <w:bCs/>
          <w:sz w:val="24"/>
          <w:szCs w:val="24"/>
        </w:rPr>
        <w:t>«Культура речи»</w:t>
      </w:r>
      <w:r>
        <w:rPr>
          <w:rFonts w:eastAsia="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учѐтом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1A4B73" w:rsidRDefault="001A4B73">
      <w:pPr>
        <w:spacing w:line="23" w:lineRule="exact"/>
        <w:rPr>
          <w:sz w:val="20"/>
          <w:szCs w:val="20"/>
        </w:rPr>
      </w:pPr>
    </w:p>
    <w:p w:rsidR="001A4B73" w:rsidRDefault="002D72C2">
      <w:pPr>
        <w:numPr>
          <w:ilvl w:val="0"/>
          <w:numId w:val="8"/>
        </w:numPr>
        <w:tabs>
          <w:tab w:val="left" w:pos="1309"/>
        </w:tabs>
        <w:spacing w:line="357" w:lineRule="auto"/>
        <w:ind w:left="260" w:firstLine="710"/>
        <w:jc w:val="both"/>
        <w:rPr>
          <w:rFonts w:eastAsia="Times New Roman"/>
          <w:sz w:val="24"/>
          <w:szCs w:val="24"/>
        </w:rPr>
      </w:pPr>
      <w:r>
        <w:rPr>
          <w:rFonts w:eastAsia="Times New Roman"/>
          <w:sz w:val="24"/>
          <w:szCs w:val="24"/>
        </w:rPr>
        <w:t xml:space="preserve">третьем блоке – </w:t>
      </w:r>
      <w:r>
        <w:rPr>
          <w:rFonts w:eastAsia="Times New Roman"/>
          <w:b/>
          <w:bCs/>
          <w:sz w:val="24"/>
          <w:szCs w:val="24"/>
        </w:rPr>
        <w:t>«Речь.</w:t>
      </w:r>
      <w:r>
        <w:rPr>
          <w:rFonts w:eastAsia="Times New Roman"/>
          <w:sz w:val="24"/>
          <w:szCs w:val="24"/>
        </w:rPr>
        <w:t xml:space="preserve"> </w:t>
      </w:r>
      <w:r>
        <w:rPr>
          <w:rFonts w:eastAsia="Times New Roman"/>
          <w:b/>
          <w:bCs/>
          <w:sz w:val="24"/>
          <w:szCs w:val="24"/>
        </w:rPr>
        <w:t>Речевая деятельность.</w:t>
      </w:r>
      <w:r>
        <w:rPr>
          <w:rFonts w:eastAsia="Times New Roman"/>
          <w:sz w:val="24"/>
          <w:szCs w:val="24"/>
        </w:rPr>
        <w:t xml:space="preserve"> </w:t>
      </w:r>
      <w:r>
        <w:rPr>
          <w:rFonts w:eastAsia="Times New Roman"/>
          <w:b/>
          <w:bCs/>
          <w:sz w:val="24"/>
          <w:szCs w:val="24"/>
        </w:rPr>
        <w:t>Текст»</w:t>
      </w:r>
      <w:r>
        <w:rPr>
          <w:rFonts w:eastAsia="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партнѐра, выбирать адекватные стратегии коммуникации;</w:t>
      </w:r>
    </w:p>
    <w:p w:rsidR="001A4B73" w:rsidRDefault="001A4B73">
      <w:pPr>
        <w:spacing w:line="21" w:lineRule="exact"/>
        <w:rPr>
          <w:sz w:val="20"/>
          <w:szCs w:val="20"/>
        </w:rPr>
      </w:pPr>
    </w:p>
    <w:p w:rsidR="001A4B73" w:rsidRDefault="002D72C2">
      <w:pPr>
        <w:spacing w:line="348" w:lineRule="auto"/>
        <w:ind w:left="260"/>
        <w:rPr>
          <w:sz w:val="20"/>
          <w:szCs w:val="20"/>
        </w:rPr>
      </w:pPr>
      <w:r>
        <w:rPr>
          <w:rFonts w:eastAsia="Times New Roman"/>
          <w:sz w:val="24"/>
          <w:szCs w:val="24"/>
        </w:rPr>
        <w:t>понимать, анализировать и создавать тексты разных функционально-смысловых типов, жанров, стилистической принадлежности.</w:t>
      </w:r>
    </w:p>
    <w:p w:rsidR="001A4B73" w:rsidRDefault="001A4B73">
      <w:pPr>
        <w:sectPr w:rsidR="001A4B73">
          <w:pgSz w:w="11900" w:h="16838"/>
          <w:pgMar w:top="571" w:right="846" w:bottom="0" w:left="1440" w:header="0" w:footer="0" w:gutter="0"/>
          <w:cols w:space="720" w:equalWidth="0">
            <w:col w:w="9620"/>
          </w:cols>
        </w:sectPr>
      </w:pPr>
    </w:p>
    <w:p w:rsidR="001A4B73" w:rsidRDefault="002D72C2">
      <w:pPr>
        <w:ind w:left="1840"/>
        <w:rPr>
          <w:sz w:val="20"/>
          <w:szCs w:val="20"/>
        </w:rPr>
      </w:pPr>
      <w:r>
        <w:rPr>
          <w:rFonts w:eastAsia="Times New Roman"/>
          <w:b/>
          <w:bCs/>
          <w:sz w:val="24"/>
          <w:szCs w:val="24"/>
        </w:rPr>
        <w:lastRenderedPageBreak/>
        <w:t>ТРЕБОВАНИЯ К РЕЗУЛЬТАТАМ ОСВОЕНИЯ ПРИМЕРНОЙ</w:t>
      </w:r>
    </w:p>
    <w:p w:rsidR="001A4B73" w:rsidRDefault="001A4B73">
      <w:pPr>
        <w:spacing w:line="139" w:lineRule="exact"/>
        <w:rPr>
          <w:sz w:val="20"/>
          <w:szCs w:val="20"/>
        </w:rPr>
      </w:pPr>
    </w:p>
    <w:p w:rsidR="001A4B73" w:rsidRDefault="002D72C2">
      <w:pPr>
        <w:ind w:left="800"/>
        <w:rPr>
          <w:sz w:val="20"/>
          <w:szCs w:val="20"/>
        </w:rPr>
      </w:pPr>
      <w:r>
        <w:rPr>
          <w:rFonts w:eastAsia="Times New Roman"/>
          <w:b/>
          <w:bCs/>
          <w:sz w:val="24"/>
          <w:szCs w:val="24"/>
        </w:rPr>
        <w:t>ПРОГРАММЫ ОСНОВНОГО ОБЩЕГО ОБРАЗОВАНИЯ ПО РУССКОМУ</w:t>
      </w:r>
    </w:p>
    <w:p w:rsidR="001A4B73" w:rsidRDefault="001A4B73">
      <w:pPr>
        <w:spacing w:line="137" w:lineRule="exact"/>
        <w:rPr>
          <w:sz w:val="20"/>
          <w:szCs w:val="20"/>
        </w:rPr>
      </w:pPr>
    </w:p>
    <w:p w:rsidR="001A4B73" w:rsidRDefault="002D72C2">
      <w:pPr>
        <w:ind w:left="3840"/>
        <w:rPr>
          <w:sz w:val="20"/>
          <w:szCs w:val="20"/>
        </w:rPr>
      </w:pPr>
      <w:r>
        <w:rPr>
          <w:rFonts w:eastAsia="Times New Roman"/>
          <w:b/>
          <w:bCs/>
          <w:sz w:val="24"/>
          <w:szCs w:val="24"/>
        </w:rPr>
        <w:t>РОДНОМУ ЯЗЫКУ</w:t>
      </w:r>
    </w:p>
    <w:p w:rsidR="001A4B73" w:rsidRDefault="001A4B73">
      <w:pPr>
        <w:spacing w:line="134" w:lineRule="exact"/>
        <w:rPr>
          <w:sz w:val="20"/>
          <w:szCs w:val="20"/>
        </w:rPr>
      </w:pPr>
    </w:p>
    <w:p w:rsidR="001A4B73" w:rsidRDefault="002D72C2">
      <w:pPr>
        <w:tabs>
          <w:tab w:val="left" w:pos="2100"/>
          <w:tab w:val="left" w:pos="3500"/>
          <w:tab w:val="left" w:pos="4480"/>
          <w:tab w:val="left" w:pos="5540"/>
          <w:tab w:val="left" w:pos="6200"/>
          <w:tab w:val="left" w:pos="6500"/>
          <w:tab w:val="left" w:pos="7380"/>
          <w:tab w:val="left" w:pos="8820"/>
        </w:tabs>
        <w:ind w:left="980"/>
        <w:rPr>
          <w:sz w:val="20"/>
          <w:szCs w:val="20"/>
        </w:rPr>
      </w:pPr>
      <w:r>
        <w:rPr>
          <w:rFonts w:eastAsia="Times New Roman"/>
          <w:sz w:val="24"/>
          <w:szCs w:val="24"/>
        </w:rPr>
        <w:t>Изучение</w:t>
      </w:r>
      <w:r>
        <w:rPr>
          <w:rFonts w:eastAsia="Times New Roman"/>
          <w:sz w:val="24"/>
          <w:szCs w:val="24"/>
        </w:rPr>
        <w:tab/>
        <w:t>предметной</w:t>
      </w:r>
      <w:r>
        <w:rPr>
          <w:rFonts w:eastAsia="Times New Roman"/>
          <w:sz w:val="24"/>
          <w:szCs w:val="24"/>
        </w:rPr>
        <w:tab/>
        <w:t>области</w:t>
      </w:r>
      <w:r>
        <w:rPr>
          <w:sz w:val="20"/>
          <w:szCs w:val="20"/>
        </w:rPr>
        <w:tab/>
      </w:r>
      <w:r>
        <w:rPr>
          <w:rFonts w:eastAsia="Times New Roman"/>
          <w:sz w:val="24"/>
          <w:szCs w:val="24"/>
        </w:rPr>
        <w:t>«Родной</w:t>
      </w:r>
      <w:r>
        <w:rPr>
          <w:sz w:val="20"/>
          <w:szCs w:val="20"/>
        </w:rPr>
        <w:tab/>
      </w:r>
      <w:r>
        <w:rPr>
          <w:rFonts w:eastAsia="Times New Roman"/>
          <w:sz w:val="24"/>
          <w:szCs w:val="24"/>
        </w:rPr>
        <w:t>язык</w:t>
      </w:r>
      <w:r>
        <w:rPr>
          <w:rFonts w:eastAsia="Times New Roman"/>
          <w:sz w:val="24"/>
          <w:szCs w:val="24"/>
        </w:rPr>
        <w:tab/>
        <w:t>и</w:t>
      </w:r>
      <w:r>
        <w:rPr>
          <w:rFonts w:eastAsia="Times New Roman"/>
          <w:sz w:val="24"/>
          <w:szCs w:val="24"/>
        </w:rPr>
        <w:tab/>
        <w:t>родная</w:t>
      </w:r>
      <w:r>
        <w:rPr>
          <w:rFonts w:eastAsia="Times New Roman"/>
          <w:sz w:val="24"/>
          <w:szCs w:val="24"/>
        </w:rPr>
        <w:tab/>
        <w:t>литература»</w:t>
      </w:r>
      <w:r>
        <w:rPr>
          <w:sz w:val="20"/>
          <w:szCs w:val="20"/>
        </w:rPr>
        <w:tab/>
      </w:r>
      <w:r>
        <w:rPr>
          <w:rFonts w:eastAsia="Times New Roman"/>
          <w:sz w:val="23"/>
          <w:szCs w:val="23"/>
        </w:rPr>
        <w:t>должно</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обеспечивать:</w:t>
      </w:r>
    </w:p>
    <w:p w:rsidR="001A4B73" w:rsidRDefault="001A4B73">
      <w:pPr>
        <w:spacing w:line="151"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1A4B73" w:rsidRDefault="001A4B73">
      <w:pPr>
        <w:spacing w:line="15" w:lineRule="exact"/>
        <w:rPr>
          <w:sz w:val="20"/>
          <w:szCs w:val="20"/>
        </w:rPr>
      </w:pPr>
    </w:p>
    <w:p w:rsidR="001A4B73" w:rsidRDefault="002D72C2">
      <w:pPr>
        <w:ind w:left="980"/>
        <w:rPr>
          <w:sz w:val="20"/>
          <w:szCs w:val="20"/>
        </w:rPr>
      </w:pPr>
      <w:r>
        <w:rPr>
          <w:rFonts w:eastAsia="Times New Roman"/>
          <w:sz w:val="24"/>
          <w:szCs w:val="24"/>
        </w:rPr>
        <w:t>приобщение к литературному наследию своего народа;</w:t>
      </w:r>
    </w:p>
    <w:p w:rsidR="001A4B73" w:rsidRDefault="001A4B73">
      <w:pPr>
        <w:spacing w:line="137" w:lineRule="exact"/>
        <w:rPr>
          <w:sz w:val="20"/>
          <w:szCs w:val="20"/>
        </w:rPr>
      </w:pPr>
    </w:p>
    <w:p w:rsidR="001A4B73" w:rsidRDefault="002D72C2">
      <w:pPr>
        <w:ind w:left="980"/>
        <w:rPr>
          <w:sz w:val="20"/>
          <w:szCs w:val="20"/>
        </w:rPr>
      </w:pPr>
      <w:r>
        <w:rPr>
          <w:rFonts w:eastAsia="Times New Roman"/>
          <w:sz w:val="24"/>
          <w:szCs w:val="24"/>
        </w:rPr>
        <w:t>формирование причастности к свершениям и традициям своего народа;</w:t>
      </w:r>
    </w:p>
    <w:p w:rsidR="001A4B73" w:rsidRDefault="001A4B73">
      <w:pPr>
        <w:spacing w:line="151"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осознание исторической преемственности поколений, своей ответственности за сохранение культуры народа;</w:t>
      </w:r>
    </w:p>
    <w:p w:rsidR="001A4B73" w:rsidRDefault="001A4B73">
      <w:pPr>
        <w:spacing w:line="28"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1A4B73" w:rsidRDefault="001A4B73">
      <w:pPr>
        <w:spacing w:line="19"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1A4B73" w:rsidRDefault="001A4B73">
      <w:pPr>
        <w:spacing w:line="17"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A4B73" w:rsidRDefault="001A4B73">
      <w:pPr>
        <w:spacing w:line="11" w:lineRule="exact"/>
        <w:rPr>
          <w:sz w:val="20"/>
          <w:szCs w:val="20"/>
        </w:rPr>
      </w:pPr>
    </w:p>
    <w:p w:rsidR="001A4B73" w:rsidRDefault="002D72C2">
      <w:pPr>
        <w:numPr>
          <w:ilvl w:val="0"/>
          <w:numId w:val="9"/>
        </w:numPr>
        <w:tabs>
          <w:tab w:val="left" w:pos="1680"/>
        </w:tabs>
        <w:ind w:left="1680" w:hanging="710"/>
        <w:rPr>
          <w:rFonts w:eastAsia="Times New Roman"/>
          <w:b/>
          <w:bCs/>
          <w:sz w:val="24"/>
          <w:szCs w:val="24"/>
        </w:rPr>
      </w:pPr>
      <w:r>
        <w:rPr>
          <w:rFonts w:eastAsia="Times New Roman"/>
          <w:b/>
          <w:bCs/>
          <w:sz w:val="24"/>
          <w:szCs w:val="24"/>
        </w:rPr>
        <w:t>Понимание   взаимосвязи   языка,   культуры   и   истории   народа,</w:t>
      </w:r>
    </w:p>
    <w:p w:rsidR="001A4B73" w:rsidRDefault="001A4B73">
      <w:pPr>
        <w:spacing w:line="139" w:lineRule="exact"/>
        <w:rPr>
          <w:sz w:val="20"/>
          <w:szCs w:val="20"/>
        </w:rPr>
      </w:pPr>
    </w:p>
    <w:p w:rsidR="001A4B73" w:rsidRDefault="002D72C2">
      <w:pPr>
        <w:ind w:left="260"/>
        <w:rPr>
          <w:sz w:val="20"/>
          <w:szCs w:val="20"/>
        </w:rPr>
      </w:pPr>
      <w:r>
        <w:rPr>
          <w:rFonts w:eastAsia="Times New Roman"/>
          <w:b/>
          <w:bCs/>
          <w:sz w:val="24"/>
          <w:szCs w:val="24"/>
        </w:rPr>
        <w:t>говорящего на нѐм:</w:t>
      </w:r>
    </w:p>
    <w:p w:rsidR="001A4B73" w:rsidRDefault="001A4B73">
      <w:pPr>
        <w:spacing w:line="144" w:lineRule="exact"/>
        <w:rPr>
          <w:sz w:val="20"/>
          <w:szCs w:val="20"/>
        </w:rPr>
      </w:pPr>
    </w:p>
    <w:p w:rsidR="001A4B73" w:rsidRDefault="002D72C2">
      <w:pPr>
        <w:spacing w:line="350" w:lineRule="auto"/>
        <w:ind w:left="260" w:right="20" w:firstLine="708"/>
        <w:jc w:val="both"/>
        <w:rPr>
          <w:sz w:val="20"/>
          <w:szCs w:val="20"/>
        </w:rPr>
      </w:pPr>
      <w:r>
        <w:rPr>
          <w:rFonts w:eastAsia="Times New Roman"/>
          <w:sz w:val="24"/>
          <w:szCs w:val="24"/>
        </w:rPr>
        <w:t>осознание роли русского родного языка в жизни общества и государства, в современном мире;</w:t>
      </w:r>
    </w:p>
    <w:p w:rsidR="001A4B73" w:rsidRDefault="001A4B73">
      <w:pPr>
        <w:spacing w:line="11" w:lineRule="exact"/>
        <w:rPr>
          <w:sz w:val="20"/>
          <w:szCs w:val="20"/>
        </w:rPr>
      </w:pPr>
    </w:p>
    <w:p w:rsidR="001A4B73" w:rsidRDefault="002D72C2">
      <w:pPr>
        <w:ind w:left="980"/>
        <w:rPr>
          <w:sz w:val="20"/>
          <w:szCs w:val="20"/>
        </w:rPr>
      </w:pPr>
      <w:r>
        <w:rPr>
          <w:rFonts w:eastAsia="Times New Roman"/>
          <w:sz w:val="24"/>
          <w:szCs w:val="24"/>
        </w:rPr>
        <w:t>осознание роли русского родного языка в жизни человека;</w:t>
      </w:r>
    </w:p>
    <w:p w:rsidR="001A4B73" w:rsidRDefault="001A4B73">
      <w:pPr>
        <w:spacing w:line="152"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осознание языка как развивающегося явления, взаимосвязи исторического развития языка с историей общества;</w:t>
      </w:r>
    </w:p>
    <w:p w:rsidR="001A4B73" w:rsidRDefault="001A4B73">
      <w:pPr>
        <w:spacing w:line="28"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осознание национального своеобразия, богатства, выразительности русского родного языка;</w:t>
      </w:r>
    </w:p>
    <w:p w:rsidR="001A4B73" w:rsidRDefault="001A4B73">
      <w:pPr>
        <w:spacing w:line="28"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A4B73" w:rsidRDefault="001A4B73">
      <w:pPr>
        <w:spacing w:line="18"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w:t>
      </w:r>
    </w:p>
    <w:p w:rsidR="001A4B73" w:rsidRDefault="001A4B73">
      <w:pPr>
        <w:sectPr w:rsidR="001A4B73">
          <w:pgSz w:w="11900" w:h="16838"/>
          <w:pgMar w:top="839" w:right="846" w:bottom="0" w:left="1440" w:header="0" w:footer="0" w:gutter="0"/>
          <w:cols w:space="720" w:equalWidth="0">
            <w:col w:w="9620"/>
          </w:cols>
        </w:sectPr>
      </w:pPr>
    </w:p>
    <w:p w:rsidR="001A4B73" w:rsidRDefault="002D72C2">
      <w:pPr>
        <w:spacing w:line="350" w:lineRule="auto"/>
        <w:ind w:left="260"/>
        <w:jc w:val="both"/>
        <w:rPr>
          <w:sz w:val="20"/>
          <w:szCs w:val="20"/>
        </w:rPr>
      </w:pPr>
      <w:r>
        <w:rPr>
          <w:rFonts w:eastAsia="Times New Roman"/>
          <w:sz w:val="24"/>
          <w:szCs w:val="24"/>
        </w:rPr>
        <w:lastRenderedPageBreak/>
        <w:t>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1A4B73" w:rsidRDefault="001A4B73">
      <w:pPr>
        <w:spacing w:line="23"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1A4B73" w:rsidRDefault="001A4B73">
      <w:pPr>
        <w:spacing w:line="19"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понимание и истолкование значения пословиц и поговорок,крылатых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1A4B73" w:rsidRDefault="001A4B73">
      <w:pPr>
        <w:spacing w:line="19"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1A4B73" w:rsidRDefault="001A4B73">
      <w:pPr>
        <w:spacing w:line="18"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1A4B73" w:rsidRDefault="001A4B73">
      <w:pPr>
        <w:spacing w:line="22"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1A4B73" w:rsidRDefault="001A4B73">
      <w:pPr>
        <w:spacing w:line="16"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1A4B73" w:rsidRDefault="001A4B73">
      <w:pPr>
        <w:spacing w:line="23"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1A4B73" w:rsidRDefault="001A4B73">
      <w:pPr>
        <w:spacing w:line="20" w:lineRule="exact"/>
        <w:rPr>
          <w:sz w:val="20"/>
          <w:szCs w:val="20"/>
        </w:rPr>
      </w:pPr>
    </w:p>
    <w:p w:rsidR="001A4B73" w:rsidRDefault="002D72C2">
      <w:pPr>
        <w:spacing w:line="350" w:lineRule="auto"/>
        <w:ind w:left="260" w:firstLine="708"/>
        <w:jc w:val="both"/>
        <w:rPr>
          <w:sz w:val="20"/>
          <w:szCs w:val="20"/>
        </w:rPr>
      </w:pPr>
      <w:r>
        <w:rPr>
          <w:rFonts w:eastAsia="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1A4B73" w:rsidRDefault="001A4B73">
      <w:pPr>
        <w:spacing w:line="23"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w:t>
      </w:r>
    </w:p>
    <w:p w:rsidR="001A4B73" w:rsidRDefault="001A4B73">
      <w:pPr>
        <w:sectPr w:rsidR="001A4B73">
          <w:pgSz w:w="11900" w:h="16838"/>
          <w:pgMar w:top="571" w:right="846" w:bottom="0" w:left="1440" w:header="0" w:footer="0" w:gutter="0"/>
          <w:cols w:space="720" w:equalWidth="0">
            <w:col w:w="9620"/>
          </w:cols>
        </w:sectPr>
      </w:pPr>
    </w:p>
    <w:p w:rsidR="001A4B73" w:rsidRDefault="002D72C2">
      <w:pPr>
        <w:spacing w:line="354" w:lineRule="auto"/>
        <w:ind w:left="260"/>
        <w:jc w:val="both"/>
        <w:rPr>
          <w:sz w:val="20"/>
          <w:szCs w:val="20"/>
        </w:rPr>
      </w:pPr>
      <w:r>
        <w:rPr>
          <w:rFonts w:eastAsia="Times New Roman"/>
          <w:sz w:val="24"/>
          <w:szCs w:val="24"/>
        </w:rPr>
        <w:lastRenderedPageBreak/>
        <w:t>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1A4B73" w:rsidRDefault="001A4B73">
      <w:pPr>
        <w:spacing w:line="27" w:lineRule="exact"/>
        <w:rPr>
          <w:sz w:val="20"/>
          <w:szCs w:val="20"/>
        </w:rPr>
      </w:pPr>
    </w:p>
    <w:p w:rsidR="001A4B73" w:rsidRDefault="002D72C2">
      <w:pPr>
        <w:spacing w:line="357" w:lineRule="auto"/>
        <w:ind w:left="260" w:firstLine="708"/>
        <w:jc w:val="both"/>
        <w:rPr>
          <w:sz w:val="20"/>
          <w:szCs w:val="20"/>
        </w:rPr>
      </w:pPr>
      <w:r>
        <w:rPr>
          <w:rFonts w:eastAsia="Times New Roman"/>
          <w:b/>
          <w:bCs/>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1A4B73" w:rsidRDefault="001A4B73">
      <w:pPr>
        <w:spacing w:line="16"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осознание важности соблюдения норм современного русского литературного языка для культурного человека;</w:t>
      </w:r>
    </w:p>
    <w:p w:rsidR="001A4B73" w:rsidRDefault="001A4B73">
      <w:pPr>
        <w:spacing w:line="28"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еѐ соответствия основными нормами литературного языка;</w:t>
      </w:r>
    </w:p>
    <w:p w:rsidR="001A4B73" w:rsidRDefault="001A4B73">
      <w:pPr>
        <w:spacing w:line="20" w:lineRule="exact"/>
        <w:rPr>
          <w:sz w:val="20"/>
          <w:szCs w:val="20"/>
        </w:rPr>
      </w:pPr>
    </w:p>
    <w:p w:rsidR="001A4B73" w:rsidRDefault="002D72C2">
      <w:pPr>
        <w:spacing w:line="350" w:lineRule="auto"/>
        <w:ind w:left="260" w:right="20" w:firstLine="708"/>
        <w:jc w:val="both"/>
        <w:rPr>
          <w:sz w:val="20"/>
          <w:szCs w:val="20"/>
        </w:rPr>
      </w:pPr>
      <w:r>
        <w:rPr>
          <w:rFonts w:eastAsia="Times New Roman"/>
          <w:sz w:val="24"/>
          <w:szCs w:val="24"/>
        </w:rPr>
        <w:t>соблюдение на письме и в устной речи норм современного русского литературного языка и правил речевого этикета;</w:t>
      </w:r>
    </w:p>
    <w:p w:rsidR="001A4B73" w:rsidRDefault="001A4B73">
      <w:pPr>
        <w:spacing w:line="23" w:lineRule="exact"/>
        <w:rPr>
          <w:sz w:val="20"/>
          <w:szCs w:val="20"/>
        </w:rPr>
      </w:pPr>
    </w:p>
    <w:p w:rsidR="001A4B73" w:rsidRDefault="002D72C2">
      <w:pPr>
        <w:spacing w:line="356" w:lineRule="auto"/>
        <w:ind w:left="260"/>
        <w:jc w:val="right"/>
        <w:rPr>
          <w:sz w:val="20"/>
          <w:szCs w:val="20"/>
        </w:rPr>
      </w:pPr>
      <w:r>
        <w:rPr>
          <w:rFonts w:eastAsia="Times New Roman"/>
          <w:sz w:val="24"/>
          <w:szCs w:val="24"/>
        </w:rPr>
        <w:t>обогащение активного и потенциального словарного запаса, расширение объѐма используемых в речи грамматических средств для свободного выражения мыслей и чувств на родном языке адекватно ситуации и стилю общения; стремление к речевому самосовершенствованию;</w:t>
      </w:r>
    </w:p>
    <w:p w:rsidR="001A4B73" w:rsidRDefault="001A4B73">
      <w:pPr>
        <w:spacing w:line="19"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формирование ответственности за языковую культуру как общечеловеческую ценность;</w:t>
      </w:r>
    </w:p>
    <w:p w:rsidR="001A4B73" w:rsidRDefault="001A4B73">
      <w:pPr>
        <w:spacing w:line="28"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1A4B73" w:rsidRDefault="001A4B73">
      <w:pPr>
        <w:spacing w:line="24" w:lineRule="exact"/>
        <w:rPr>
          <w:sz w:val="20"/>
          <w:szCs w:val="20"/>
        </w:rPr>
      </w:pPr>
    </w:p>
    <w:p w:rsidR="001A4B73" w:rsidRDefault="002D72C2">
      <w:pPr>
        <w:spacing w:line="357" w:lineRule="auto"/>
        <w:ind w:left="260" w:firstLine="708"/>
        <w:jc w:val="both"/>
        <w:rPr>
          <w:sz w:val="20"/>
          <w:szCs w:val="20"/>
        </w:rPr>
      </w:pPr>
      <w:r>
        <w:rPr>
          <w:rFonts w:eastAsia="Times New Roman"/>
          <w:b/>
          <w:bCs/>
          <w:sz w:val="24"/>
          <w:szCs w:val="24"/>
        </w:rPr>
        <w:t>соблюдение основных орфоэпических и акцентологических норм современного русского литературного языка</w:t>
      </w:r>
      <w:r>
        <w:rPr>
          <w:rFonts w:eastAsia="Times New Roman"/>
          <w:sz w:val="24"/>
          <w:szCs w:val="24"/>
        </w:rPr>
        <w:t>:</w:t>
      </w:r>
      <w:r>
        <w:rPr>
          <w:rFonts w:eastAsia="Times New Roman"/>
          <w:b/>
          <w:bCs/>
          <w:sz w:val="24"/>
          <w:szCs w:val="24"/>
        </w:rPr>
        <w:t xml:space="preserve"> </w:t>
      </w:r>
      <w:r>
        <w:rPr>
          <w:rFonts w:eastAsia="Times New Roman"/>
          <w:sz w:val="24"/>
          <w:szCs w:val="24"/>
        </w:rPr>
        <w:t>произношение имен существительных‚</w:t>
      </w:r>
      <w:r>
        <w:rPr>
          <w:rFonts w:eastAsia="Times New Roman"/>
          <w:b/>
          <w:bCs/>
          <w:sz w:val="24"/>
          <w:szCs w:val="24"/>
        </w:rPr>
        <w:t xml:space="preserve"> </w:t>
      </w:r>
      <w:r>
        <w:rPr>
          <w:rFonts w:eastAsia="Times New Roman"/>
          <w:sz w:val="24"/>
          <w:szCs w:val="24"/>
        </w:rPr>
        <w:t xml:space="preserve">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eastAsia="Times New Roman"/>
          <w:i/>
          <w:iCs/>
          <w:sz w:val="24"/>
          <w:szCs w:val="24"/>
        </w:rPr>
        <w:t>ж</w:t>
      </w:r>
      <w:r>
        <w:rPr>
          <w:rFonts w:eastAsia="Times New Roman"/>
          <w:sz w:val="24"/>
          <w:szCs w:val="24"/>
        </w:rPr>
        <w:t xml:space="preserve"> и </w:t>
      </w:r>
      <w:r>
        <w:rPr>
          <w:rFonts w:eastAsia="Times New Roman"/>
          <w:i/>
          <w:iCs/>
          <w:sz w:val="24"/>
          <w:szCs w:val="24"/>
        </w:rPr>
        <w:t>ш</w:t>
      </w:r>
      <w:r>
        <w:rPr>
          <w:rFonts w:eastAsia="Times New Roman"/>
          <w:sz w:val="24"/>
          <w:szCs w:val="24"/>
        </w:rPr>
        <w:t xml:space="preserve">; произношение сочетания </w:t>
      </w:r>
      <w:r>
        <w:rPr>
          <w:rFonts w:eastAsia="Times New Roman"/>
          <w:i/>
          <w:iCs/>
          <w:sz w:val="24"/>
          <w:szCs w:val="24"/>
        </w:rPr>
        <w:t>чн</w:t>
      </w:r>
    </w:p>
    <w:p w:rsidR="001A4B73" w:rsidRDefault="001A4B73">
      <w:pPr>
        <w:spacing w:line="21" w:lineRule="exact"/>
        <w:rPr>
          <w:sz w:val="20"/>
          <w:szCs w:val="20"/>
        </w:rPr>
      </w:pPr>
    </w:p>
    <w:p w:rsidR="001A4B73" w:rsidRDefault="002D72C2">
      <w:pPr>
        <w:numPr>
          <w:ilvl w:val="0"/>
          <w:numId w:val="10"/>
        </w:numPr>
        <w:tabs>
          <w:tab w:val="left" w:pos="457"/>
        </w:tabs>
        <w:spacing w:line="357" w:lineRule="auto"/>
        <w:ind w:left="260" w:firstLine="2"/>
        <w:jc w:val="both"/>
        <w:rPr>
          <w:rFonts w:eastAsia="Times New Roman"/>
          <w:sz w:val="24"/>
          <w:szCs w:val="24"/>
        </w:rPr>
      </w:pPr>
      <w:r>
        <w:rPr>
          <w:rFonts w:eastAsia="Times New Roman"/>
          <w:i/>
          <w:iCs/>
          <w:sz w:val="24"/>
          <w:szCs w:val="24"/>
        </w:rPr>
        <w:t>чт</w:t>
      </w:r>
      <w:r>
        <w:rPr>
          <w:rFonts w:eastAsia="Times New Roman"/>
          <w:sz w:val="24"/>
          <w:szCs w:val="24"/>
        </w:rPr>
        <w:t>;</w:t>
      </w:r>
      <w:r>
        <w:rPr>
          <w:rFonts w:eastAsia="Times New Roman"/>
          <w:i/>
          <w:iCs/>
          <w:sz w:val="24"/>
          <w:szCs w:val="24"/>
        </w:rPr>
        <w:t xml:space="preserve"> </w:t>
      </w:r>
      <w:r>
        <w:rPr>
          <w:rFonts w:eastAsia="Times New Roman"/>
          <w:sz w:val="24"/>
          <w:szCs w:val="24"/>
        </w:rPr>
        <w:t>произношение женских отчеств на</w:t>
      </w:r>
      <w:r>
        <w:rPr>
          <w:rFonts w:eastAsia="Times New Roman"/>
          <w:i/>
          <w:iCs/>
          <w:sz w:val="24"/>
          <w:szCs w:val="24"/>
        </w:rPr>
        <w:t xml:space="preserve"> </w:t>
      </w:r>
      <w:r>
        <w:rPr>
          <w:rFonts w:eastAsia="Times New Roman"/>
          <w:sz w:val="24"/>
          <w:szCs w:val="24"/>
        </w:rPr>
        <w:t>-</w:t>
      </w:r>
      <w:r>
        <w:rPr>
          <w:rFonts w:eastAsia="Times New Roman"/>
          <w:i/>
          <w:iCs/>
          <w:sz w:val="24"/>
          <w:szCs w:val="24"/>
        </w:rPr>
        <w:t>ична</w:t>
      </w:r>
      <w:r>
        <w:rPr>
          <w:rFonts w:eastAsia="Times New Roman"/>
          <w:sz w:val="24"/>
          <w:szCs w:val="24"/>
        </w:rPr>
        <w:t>, -</w:t>
      </w:r>
      <w:r>
        <w:rPr>
          <w:rFonts w:eastAsia="Times New Roman"/>
          <w:i/>
          <w:iCs/>
          <w:sz w:val="24"/>
          <w:szCs w:val="24"/>
        </w:rPr>
        <w:t>инична</w:t>
      </w:r>
      <w:r>
        <w:rPr>
          <w:rFonts w:eastAsia="Times New Roman"/>
          <w:sz w:val="24"/>
          <w:szCs w:val="24"/>
        </w:rPr>
        <w:t>;</w:t>
      </w:r>
      <w:r>
        <w:rPr>
          <w:rFonts w:eastAsia="Times New Roman"/>
          <w:i/>
          <w:iCs/>
          <w:sz w:val="24"/>
          <w:szCs w:val="24"/>
        </w:rPr>
        <w:t xml:space="preserve"> </w:t>
      </w:r>
      <w:r>
        <w:rPr>
          <w:rFonts w:eastAsia="Times New Roman"/>
          <w:sz w:val="24"/>
          <w:szCs w:val="24"/>
        </w:rPr>
        <w:t>произношение твердого</w:t>
      </w:r>
      <w:r>
        <w:rPr>
          <w:rFonts w:eastAsia="Times New Roman"/>
          <w:i/>
          <w:iCs/>
          <w:sz w:val="24"/>
          <w:szCs w:val="24"/>
        </w:rPr>
        <w:t xml:space="preserve"> </w:t>
      </w:r>
      <w:r>
        <w:rPr>
          <w:rFonts w:eastAsia="Times New Roman"/>
          <w:sz w:val="24"/>
          <w:szCs w:val="24"/>
        </w:rPr>
        <w:t>[н]</w:t>
      </w:r>
      <w:r>
        <w:rPr>
          <w:rFonts w:eastAsia="Times New Roman"/>
          <w:i/>
          <w:iCs/>
          <w:sz w:val="24"/>
          <w:szCs w:val="24"/>
        </w:rPr>
        <w:t xml:space="preserve"> </w:t>
      </w:r>
      <w:r>
        <w:rPr>
          <w:rFonts w:eastAsia="Times New Roman"/>
          <w:sz w:val="24"/>
          <w:szCs w:val="24"/>
        </w:rPr>
        <w:t>перед</w:t>
      </w:r>
      <w:r>
        <w:rPr>
          <w:rFonts w:eastAsia="Times New Roman"/>
          <w:i/>
          <w:iCs/>
          <w:sz w:val="24"/>
          <w:szCs w:val="24"/>
        </w:rPr>
        <w:t xml:space="preserve"> </w:t>
      </w:r>
      <w:r>
        <w:rPr>
          <w:rFonts w:eastAsia="Times New Roman"/>
          <w:sz w:val="24"/>
          <w:szCs w:val="24"/>
        </w:rPr>
        <w:t xml:space="preserve">мягкими [ф'] и [в']; произношение мягкого [н] перед </w:t>
      </w:r>
      <w:r>
        <w:rPr>
          <w:rFonts w:eastAsia="Times New Roman"/>
          <w:i/>
          <w:iCs/>
          <w:sz w:val="24"/>
          <w:szCs w:val="24"/>
        </w:rPr>
        <w:t>ч</w:t>
      </w:r>
      <w:r>
        <w:rPr>
          <w:rFonts w:eastAsia="Times New Roman"/>
          <w:sz w:val="24"/>
          <w:szCs w:val="24"/>
        </w:rPr>
        <w:t xml:space="preserve"> и </w:t>
      </w:r>
      <w:r>
        <w:rPr>
          <w:rFonts w:eastAsia="Times New Roman"/>
          <w:i/>
          <w:iCs/>
          <w:sz w:val="24"/>
          <w:szCs w:val="24"/>
        </w:rPr>
        <w:t>щ</w:t>
      </w:r>
      <w:r>
        <w:rPr>
          <w:rFonts w:eastAsia="Times New Roman"/>
          <w:sz w:val="24"/>
          <w:szCs w:val="24"/>
        </w:rPr>
        <w:t>.; постановка ударения в отдельных грамматических формах имѐн существительных, прилагательных; глаголов(в рамках изученного); в словоформах с непроизводными предлогами‚ в заимствованных словах;</w:t>
      </w:r>
    </w:p>
    <w:p w:rsidR="001A4B73" w:rsidRDefault="001A4B73">
      <w:pPr>
        <w:spacing w:line="4" w:lineRule="exact"/>
        <w:rPr>
          <w:rFonts w:eastAsia="Times New Roman"/>
          <w:sz w:val="24"/>
          <w:szCs w:val="24"/>
        </w:rPr>
      </w:pPr>
    </w:p>
    <w:p w:rsidR="001A4B73" w:rsidRDefault="002D72C2">
      <w:pPr>
        <w:ind w:left="980"/>
        <w:rPr>
          <w:rFonts w:eastAsia="Times New Roman"/>
          <w:sz w:val="24"/>
          <w:szCs w:val="24"/>
        </w:rPr>
      </w:pPr>
      <w:r>
        <w:rPr>
          <w:rFonts w:eastAsia="Times New Roman"/>
          <w:sz w:val="24"/>
          <w:szCs w:val="24"/>
        </w:rPr>
        <w:t>осознание смыслоразличительной роли ударения на примере омографов;</w:t>
      </w:r>
    </w:p>
    <w:p w:rsidR="001A4B73" w:rsidRDefault="001A4B73">
      <w:pPr>
        <w:sectPr w:rsidR="001A4B73">
          <w:pgSz w:w="11900" w:h="16838"/>
          <w:pgMar w:top="571" w:right="846" w:bottom="120" w:left="1440" w:header="0" w:footer="0" w:gutter="0"/>
          <w:cols w:space="720" w:equalWidth="0">
            <w:col w:w="9620"/>
          </w:cols>
        </w:sectPr>
      </w:pPr>
    </w:p>
    <w:p w:rsidR="001A4B73" w:rsidRDefault="002D72C2">
      <w:pPr>
        <w:spacing w:line="350" w:lineRule="auto"/>
        <w:ind w:left="260" w:firstLine="708"/>
        <w:jc w:val="both"/>
        <w:rPr>
          <w:sz w:val="20"/>
          <w:szCs w:val="20"/>
        </w:rPr>
      </w:pPr>
      <w:r>
        <w:rPr>
          <w:rFonts w:eastAsia="Times New Roman"/>
          <w:sz w:val="24"/>
          <w:szCs w:val="24"/>
        </w:rPr>
        <w:lastRenderedPageBreak/>
        <w:t>различение произносительных различий в русском языке, обусловленных темпом речи и стилями речи;</w:t>
      </w:r>
    </w:p>
    <w:p w:rsidR="001A4B73" w:rsidRDefault="001A4B73">
      <w:pPr>
        <w:spacing w:line="23" w:lineRule="exact"/>
        <w:rPr>
          <w:sz w:val="20"/>
          <w:szCs w:val="20"/>
        </w:rPr>
      </w:pPr>
    </w:p>
    <w:p w:rsidR="001A4B73" w:rsidRDefault="002D72C2">
      <w:pPr>
        <w:spacing w:line="350" w:lineRule="auto"/>
        <w:ind w:left="260" w:firstLine="708"/>
        <w:jc w:val="both"/>
        <w:rPr>
          <w:sz w:val="20"/>
          <w:szCs w:val="20"/>
        </w:rPr>
      </w:pPr>
      <w:r>
        <w:rPr>
          <w:rFonts w:eastAsia="Times New Roman"/>
          <w:sz w:val="24"/>
          <w:szCs w:val="24"/>
        </w:rPr>
        <w:t>различение вариантов орфоэпической и акцентологической нормы; употребление слов с учѐтом произносительных вариантов орфоэпической нормы;</w:t>
      </w:r>
    </w:p>
    <w:p w:rsidR="001A4B73" w:rsidRDefault="001A4B73">
      <w:pPr>
        <w:spacing w:line="23" w:lineRule="exact"/>
        <w:rPr>
          <w:sz w:val="20"/>
          <w:szCs w:val="20"/>
        </w:rPr>
      </w:pPr>
    </w:p>
    <w:p w:rsidR="001A4B73" w:rsidRDefault="002D72C2">
      <w:pPr>
        <w:spacing w:line="350" w:lineRule="auto"/>
        <w:ind w:left="980" w:right="540"/>
        <w:rPr>
          <w:sz w:val="20"/>
          <w:szCs w:val="20"/>
        </w:rPr>
      </w:pPr>
      <w:r>
        <w:rPr>
          <w:rFonts w:eastAsia="Times New Roman"/>
          <w:sz w:val="24"/>
          <w:szCs w:val="24"/>
        </w:rPr>
        <w:t>употребление слов с учѐтом стилистических вариантов орфоэпической нормы; понимание активных процессов в области произношения и ударения;</w:t>
      </w:r>
    </w:p>
    <w:p w:rsidR="001A4B73" w:rsidRDefault="001A4B73">
      <w:pPr>
        <w:spacing w:line="28" w:lineRule="exact"/>
        <w:rPr>
          <w:sz w:val="20"/>
          <w:szCs w:val="20"/>
        </w:rPr>
      </w:pPr>
    </w:p>
    <w:p w:rsidR="001A4B73" w:rsidRDefault="002D72C2">
      <w:pPr>
        <w:spacing w:line="357" w:lineRule="auto"/>
        <w:ind w:left="260" w:firstLine="708"/>
        <w:jc w:val="both"/>
        <w:rPr>
          <w:sz w:val="20"/>
          <w:szCs w:val="20"/>
        </w:rPr>
      </w:pPr>
      <w:r>
        <w:rPr>
          <w:rFonts w:eastAsia="Times New Roman"/>
          <w:b/>
          <w:bCs/>
          <w:sz w:val="24"/>
          <w:szCs w:val="24"/>
        </w:rPr>
        <w:t xml:space="preserve">соблюдение основных лексических норм современного русского литературного языка: </w:t>
      </w:r>
      <w:r>
        <w:rPr>
          <w:rFonts w:eastAsia="Times New Roman"/>
          <w:sz w:val="24"/>
          <w:szCs w:val="24"/>
        </w:rPr>
        <w:t>правильность выбора слова,</w:t>
      </w:r>
      <w:r>
        <w:rPr>
          <w:rFonts w:eastAsia="Times New Roman"/>
          <w:b/>
          <w:bCs/>
          <w:sz w:val="24"/>
          <w:szCs w:val="24"/>
        </w:rPr>
        <w:t xml:space="preserve"> </w:t>
      </w:r>
      <w:r>
        <w:rPr>
          <w:rFonts w:eastAsia="Times New Roman"/>
          <w:sz w:val="24"/>
          <w:szCs w:val="24"/>
        </w:rPr>
        <w:t>максимально соответствующего</w:t>
      </w:r>
      <w:r>
        <w:rPr>
          <w:rFonts w:eastAsia="Times New Roman"/>
          <w:b/>
          <w:bCs/>
          <w:sz w:val="24"/>
          <w:szCs w:val="24"/>
        </w:rPr>
        <w:t xml:space="preserve"> </w:t>
      </w:r>
      <w:r>
        <w:rPr>
          <w:rFonts w:eastAsia="Times New Roman"/>
          <w:sz w:val="24"/>
          <w:szCs w:val="24"/>
        </w:rPr>
        <w:t>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1A4B73" w:rsidRDefault="001A4B73">
      <w:pPr>
        <w:spacing w:line="9" w:lineRule="exact"/>
        <w:rPr>
          <w:sz w:val="20"/>
          <w:szCs w:val="20"/>
        </w:rPr>
      </w:pPr>
    </w:p>
    <w:p w:rsidR="001A4B73" w:rsidRDefault="002D72C2">
      <w:pPr>
        <w:ind w:left="980"/>
        <w:rPr>
          <w:sz w:val="20"/>
          <w:szCs w:val="20"/>
        </w:rPr>
      </w:pPr>
      <w:r>
        <w:rPr>
          <w:rFonts w:eastAsia="Times New Roman"/>
          <w:sz w:val="24"/>
          <w:szCs w:val="24"/>
        </w:rPr>
        <w:t>различение стилистических вариантов лексической нормы;</w:t>
      </w:r>
    </w:p>
    <w:p w:rsidR="001A4B73" w:rsidRDefault="001A4B73">
      <w:pPr>
        <w:spacing w:line="149" w:lineRule="exact"/>
        <w:rPr>
          <w:sz w:val="20"/>
          <w:szCs w:val="20"/>
        </w:rPr>
      </w:pPr>
    </w:p>
    <w:p w:rsidR="001A4B73" w:rsidRDefault="002D72C2">
      <w:pPr>
        <w:spacing w:line="350" w:lineRule="auto"/>
        <w:ind w:left="260" w:right="20" w:firstLine="708"/>
        <w:jc w:val="both"/>
        <w:rPr>
          <w:sz w:val="20"/>
          <w:szCs w:val="20"/>
        </w:rPr>
      </w:pPr>
      <w:r>
        <w:rPr>
          <w:rFonts w:eastAsia="Times New Roman"/>
          <w:sz w:val="24"/>
          <w:szCs w:val="24"/>
        </w:rPr>
        <w:t>употребление имѐн существительных, прилагательных, глаголов с учѐтом стилистических вариантов лексической нормы;</w:t>
      </w:r>
    </w:p>
    <w:p w:rsidR="001A4B73" w:rsidRDefault="001A4B73">
      <w:pPr>
        <w:spacing w:line="23" w:lineRule="exact"/>
        <w:rPr>
          <w:sz w:val="20"/>
          <w:szCs w:val="20"/>
        </w:rPr>
      </w:pPr>
    </w:p>
    <w:p w:rsidR="001A4B73" w:rsidRDefault="002D72C2">
      <w:pPr>
        <w:spacing w:line="350" w:lineRule="auto"/>
        <w:ind w:left="260" w:right="20" w:firstLine="708"/>
        <w:jc w:val="both"/>
        <w:rPr>
          <w:sz w:val="20"/>
          <w:szCs w:val="20"/>
        </w:rPr>
      </w:pPr>
      <w:r>
        <w:rPr>
          <w:rFonts w:eastAsia="Times New Roman"/>
          <w:sz w:val="24"/>
          <w:szCs w:val="24"/>
        </w:rPr>
        <w:t>употребление синонимов, антонимов‚ омонимов с учѐтом стилистических вариантов лексической нормы;</w:t>
      </w:r>
    </w:p>
    <w:p w:rsidR="001A4B73" w:rsidRDefault="001A4B73">
      <w:pPr>
        <w:spacing w:line="11" w:lineRule="exact"/>
        <w:rPr>
          <w:sz w:val="20"/>
          <w:szCs w:val="20"/>
        </w:rPr>
      </w:pPr>
    </w:p>
    <w:p w:rsidR="001A4B73" w:rsidRDefault="002D72C2">
      <w:pPr>
        <w:ind w:left="980"/>
        <w:rPr>
          <w:sz w:val="20"/>
          <w:szCs w:val="20"/>
        </w:rPr>
      </w:pPr>
      <w:r>
        <w:rPr>
          <w:rFonts w:eastAsia="Times New Roman"/>
          <w:sz w:val="24"/>
          <w:szCs w:val="24"/>
        </w:rPr>
        <w:t>различение типичных речевых ошибок;</w:t>
      </w:r>
    </w:p>
    <w:p w:rsidR="001A4B73" w:rsidRDefault="001A4B73">
      <w:pPr>
        <w:spacing w:line="149" w:lineRule="exact"/>
        <w:rPr>
          <w:sz w:val="20"/>
          <w:szCs w:val="20"/>
        </w:rPr>
      </w:pPr>
    </w:p>
    <w:p w:rsidR="001A4B73" w:rsidRDefault="002D72C2">
      <w:pPr>
        <w:spacing w:line="376" w:lineRule="auto"/>
        <w:ind w:left="980" w:right="2260"/>
        <w:rPr>
          <w:sz w:val="20"/>
          <w:szCs w:val="20"/>
        </w:rPr>
      </w:pPr>
      <w:r>
        <w:rPr>
          <w:rFonts w:eastAsia="Times New Roman"/>
          <w:sz w:val="23"/>
          <w:szCs w:val="23"/>
        </w:rPr>
        <w:t>редактирование текста с целью исправления речевых ошибок; выявление и исправление речевых ошибок в устной речи;</w:t>
      </w:r>
    </w:p>
    <w:p w:rsidR="001A4B73" w:rsidRDefault="001A4B73">
      <w:pPr>
        <w:spacing w:line="4" w:lineRule="exact"/>
        <w:rPr>
          <w:sz w:val="20"/>
          <w:szCs w:val="20"/>
        </w:rPr>
      </w:pPr>
    </w:p>
    <w:p w:rsidR="001A4B73" w:rsidRDefault="002D72C2">
      <w:pPr>
        <w:spacing w:line="358" w:lineRule="auto"/>
        <w:ind w:left="260" w:firstLine="708"/>
        <w:jc w:val="both"/>
        <w:rPr>
          <w:sz w:val="20"/>
          <w:szCs w:val="20"/>
        </w:rPr>
      </w:pPr>
      <w:r>
        <w:rPr>
          <w:rFonts w:eastAsia="Times New Roman"/>
          <w:b/>
          <w:bCs/>
          <w:sz w:val="24"/>
          <w:szCs w:val="24"/>
        </w:rPr>
        <w:t xml:space="preserve">соблюдение основных грамматических норм современного русского литературного языка: </w:t>
      </w:r>
      <w:r>
        <w:rPr>
          <w:rFonts w:eastAsia="Times New Roman"/>
          <w:sz w:val="24"/>
          <w:szCs w:val="24"/>
        </w:rPr>
        <w:t>употребление заимствованных несклоняемых имен</w:t>
      </w:r>
      <w:r>
        <w:rPr>
          <w:rFonts w:eastAsia="Times New Roman"/>
          <w:b/>
          <w:bCs/>
          <w:sz w:val="24"/>
          <w:szCs w:val="24"/>
        </w:rPr>
        <w:t xml:space="preserve"> </w:t>
      </w:r>
      <w:r>
        <w:rPr>
          <w:rFonts w:eastAsia="Times New Roman"/>
          <w:sz w:val="24"/>
          <w:szCs w:val="24"/>
        </w:rPr>
        <w:t>существительных; сложных существительных; имѐн собственных (географических названий); аббревиатур‚ обусловленное категорией рода; употребление заимствованных несклоняемых имѐн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w:t>
      </w:r>
    </w:p>
    <w:p w:rsidR="001A4B73" w:rsidRDefault="001A4B73">
      <w:pPr>
        <w:spacing w:line="18" w:lineRule="exact"/>
        <w:rPr>
          <w:sz w:val="20"/>
          <w:szCs w:val="20"/>
        </w:rPr>
      </w:pPr>
    </w:p>
    <w:p w:rsidR="001A4B73" w:rsidRDefault="002D72C2">
      <w:pPr>
        <w:numPr>
          <w:ilvl w:val="0"/>
          <w:numId w:val="11"/>
        </w:numPr>
        <w:tabs>
          <w:tab w:val="left" w:pos="564"/>
        </w:tabs>
        <w:spacing w:line="357" w:lineRule="auto"/>
        <w:ind w:left="260" w:firstLine="2"/>
        <w:jc w:val="both"/>
        <w:rPr>
          <w:rFonts w:eastAsia="Times New Roman"/>
          <w:sz w:val="24"/>
          <w:szCs w:val="24"/>
        </w:rPr>
      </w:pPr>
      <w:r>
        <w:rPr>
          <w:rFonts w:eastAsia="Times New Roman"/>
          <w:sz w:val="24"/>
          <w:szCs w:val="24"/>
        </w:rPr>
        <w:t>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w:t>
      </w:r>
    </w:p>
    <w:p w:rsidR="001A4B73" w:rsidRDefault="001A4B73">
      <w:pPr>
        <w:spacing w:line="21" w:lineRule="exact"/>
        <w:rPr>
          <w:sz w:val="20"/>
          <w:szCs w:val="20"/>
        </w:rPr>
      </w:pPr>
    </w:p>
    <w:p w:rsidR="001A4B73" w:rsidRDefault="002D72C2">
      <w:pPr>
        <w:spacing w:line="348" w:lineRule="auto"/>
        <w:ind w:left="260"/>
        <w:rPr>
          <w:sz w:val="20"/>
          <w:szCs w:val="20"/>
        </w:rPr>
      </w:pPr>
      <w:r>
        <w:rPr>
          <w:rFonts w:eastAsia="Times New Roman"/>
          <w:sz w:val="24"/>
          <w:szCs w:val="24"/>
        </w:rPr>
        <w:t>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w:t>
      </w:r>
    </w:p>
    <w:p w:rsidR="001A4B73" w:rsidRDefault="001A4B73">
      <w:pPr>
        <w:sectPr w:rsidR="001A4B73">
          <w:pgSz w:w="11900" w:h="16838"/>
          <w:pgMar w:top="571" w:right="846" w:bottom="0" w:left="1440" w:header="0" w:footer="0" w:gutter="0"/>
          <w:cols w:space="720" w:equalWidth="0">
            <w:col w:w="9620"/>
          </w:cols>
        </w:sectPr>
      </w:pPr>
    </w:p>
    <w:p w:rsidR="001A4B73" w:rsidRDefault="002D72C2">
      <w:pPr>
        <w:spacing w:line="358" w:lineRule="auto"/>
        <w:ind w:left="260"/>
        <w:jc w:val="both"/>
        <w:rPr>
          <w:sz w:val="20"/>
          <w:szCs w:val="20"/>
        </w:rPr>
      </w:pPr>
      <w:r>
        <w:rPr>
          <w:rFonts w:eastAsia="Times New Roman"/>
          <w:sz w:val="24"/>
          <w:szCs w:val="24"/>
        </w:rPr>
        <w:lastRenderedPageBreak/>
        <w:t xml:space="preserve">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Pr>
          <w:rFonts w:eastAsia="Times New Roman"/>
          <w:i/>
          <w:iCs/>
          <w:sz w:val="24"/>
          <w:szCs w:val="24"/>
        </w:rPr>
        <w:t>благодаря, согласно, вопреки</w:t>
      </w:r>
      <w:r>
        <w:rPr>
          <w:rFonts w:eastAsia="Times New Roman"/>
          <w:sz w:val="24"/>
          <w:szCs w:val="24"/>
        </w:rPr>
        <w:t>;</w:t>
      </w:r>
      <w:r>
        <w:rPr>
          <w:rFonts w:eastAsia="Times New Roman"/>
          <w:i/>
          <w:iCs/>
          <w:sz w:val="24"/>
          <w:szCs w:val="24"/>
        </w:rPr>
        <w:t xml:space="preserve"> </w:t>
      </w:r>
      <w:r>
        <w:rPr>
          <w:rFonts w:eastAsia="Times New Roman"/>
          <w:sz w:val="24"/>
          <w:szCs w:val="24"/>
        </w:rPr>
        <w:t>употребление предлогов</w:t>
      </w:r>
      <w:r>
        <w:rPr>
          <w:rFonts w:eastAsia="Times New Roman"/>
          <w:i/>
          <w:iCs/>
          <w:sz w:val="24"/>
          <w:szCs w:val="24"/>
        </w:rPr>
        <w:t xml:space="preserve"> о</w:t>
      </w:r>
      <w:r>
        <w:rPr>
          <w:rFonts w:eastAsia="Times New Roman"/>
          <w:sz w:val="24"/>
          <w:szCs w:val="24"/>
        </w:rPr>
        <w:t>‚</w:t>
      </w:r>
      <w:r>
        <w:rPr>
          <w:rFonts w:eastAsia="Times New Roman"/>
          <w:i/>
          <w:iCs/>
          <w:sz w:val="24"/>
          <w:szCs w:val="24"/>
        </w:rPr>
        <w:t xml:space="preserve"> по</w:t>
      </w:r>
      <w:r>
        <w:rPr>
          <w:rFonts w:eastAsia="Times New Roman"/>
          <w:sz w:val="24"/>
          <w:szCs w:val="24"/>
        </w:rPr>
        <w:t>‚</w:t>
      </w:r>
      <w:r>
        <w:rPr>
          <w:rFonts w:eastAsia="Times New Roman"/>
          <w:i/>
          <w:iCs/>
          <w:sz w:val="24"/>
          <w:szCs w:val="24"/>
        </w:rPr>
        <w:t xml:space="preserve"> из</w:t>
      </w:r>
      <w:r>
        <w:rPr>
          <w:rFonts w:eastAsia="Times New Roman"/>
          <w:sz w:val="24"/>
          <w:szCs w:val="24"/>
        </w:rPr>
        <w:t>‚</w:t>
      </w:r>
      <w:r>
        <w:rPr>
          <w:rFonts w:eastAsia="Times New Roman"/>
          <w:i/>
          <w:iCs/>
          <w:sz w:val="24"/>
          <w:szCs w:val="24"/>
        </w:rPr>
        <w:t xml:space="preserve"> с </w:t>
      </w:r>
      <w:r>
        <w:rPr>
          <w:rFonts w:eastAsia="Times New Roman"/>
          <w:sz w:val="24"/>
          <w:szCs w:val="24"/>
        </w:rPr>
        <w:t>в составе</w:t>
      </w:r>
      <w:r>
        <w:rPr>
          <w:rFonts w:eastAsia="Times New Roman"/>
          <w:i/>
          <w:iCs/>
          <w:sz w:val="24"/>
          <w:szCs w:val="24"/>
        </w:rPr>
        <w:t xml:space="preserve"> </w:t>
      </w:r>
      <w:r>
        <w:rPr>
          <w:rFonts w:eastAsia="Times New Roman"/>
          <w:sz w:val="24"/>
          <w:szCs w:val="24"/>
        </w:rPr>
        <w:t xml:space="preserve">словосочетания‚ употребление предлога </w:t>
      </w:r>
      <w:r>
        <w:rPr>
          <w:rFonts w:eastAsia="Times New Roman"/>
          <w:i/>
          <w:iCs/>
          <w:sz w:val="24"/>
          <w:szCs w:val="24"/>
        </w:rPr>
        <w:t>по</w:t>
      </w:r>
      <w:r>
        <w:rPr>
          <w:rFonts w:eastAsia="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1A4B73" w:rsidRDefault="001A4B73">
      <w:pPr>
        <w:spacing w:line="7" w:lineRule="exact"/>
        <w:rPr>
          <w:sz w:val="20"/>
          <w:szCs w:val="20"/>
        </w:rPr>
      </w:pPr>
    </w:p>
    <w:p w:rsidR="001A4B73" w:rsidRDefault="002D72C2">
      <w:pPr>
        <w:ind w:left="980"/>
        <w:rPr>
          <w:sz w:val="20"/>
          <w:szCs w:val="20"/>
        </w:rPr>
      </w:pPr>
      <w:r>
        <w:rPr>
          <w:rFonts w:eastAsia="Times New Roman"/>
          <w:sz w:val="24"/>
          <w:szCs w:val="24"/>
        </w:rPr>
        <w:t>определение типичных грамматических ошибок в речи;</w:t>
      </w:r>
    </w:p>
    <w:p w:rsidR="001A4B73" w:rsidRDefault="001A4B73">
      <w:pPr>
        <w:spacing w:line="151"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рода‚форм существительных мужского рода множественного числа с окончаниями </w:t>
      </w:r>
      <w:r>
        <w:rPr>
          <w:rFonts w:eastAsia="Times New Roman"/>
          <w:i/>
          <w:iCs/>
          <w:sz w:val="24"/>
          <w:szCs w:val="24"/>
        </w:rPr>
        <w:t>–а(-я)</w:t>
      </w:r>
      <w:r>
        <w:rPr>
          <w:rFonts w:eastAsia="Times New Roman"/>
          <w:sz w:val="24"/>
          <w:szCs w:val="24"/>
        </w:rPr>
        <w:t xml:space="preserve">, </w:t>
      </w:r>
      <w:r>
        <w:rPr>
          <w:rFonts w:eastAsia="Times New Roman"/>
          <w:i/>
          <w:iCs/>
          <w:sz w:val="24"/>
          <w:szCs w:val="24"/>
        </w:rPr>
        <w:t>-ы(и)</w:t>
      </w:r>
      <w:r>
        <w:rPr>
          <w:rFonts w:eastAsia="Times New Roman"/>
          <w:sz w:val="24"/>
          <w:szCs w:val="24"/>
        </w:rPr>
        <w:t>‚ различающихся по смыслу‚ литературных и разговорных форм глаголов‚ причастий‚ деепричастий‚ наречий;</w:t>
      </w:r>
    </w:p>
    <w:p w:rsidR="001A4B73" w:rsidRDefault="001A4B73">
      <w:pPr>
        <w:spacing w:line="17" w:lineRule="exact"/>
        <w:rPr>
          <w:sz w:val="20"/>
          <w:szCs w:val="20"/>
        </w:rPr>
      </w:pPr>
    </w:p>
    <w:p w:rsidR="001A4B73" w:rsidRDefault="002D72C2">
      <w:pPr>
        <w:spacing w:line="350" w:lineRule="auto"/>
        <w:ind w:left="260" w:right="20" w:firstLine="708"/>
        <w:jc w:val="both"/>
        <w:rPr>
          <w:sz w:val="20"/>
          <w:szCs w:val="20"/>
        </w:rPr>
      </w:pPr>
      <w:r>
        <w:rPr>
          <w:rFonts w:eastAsia="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1A4B73" w:rsidRDefault="001A4B73">
      <w:pPr>
        <w:spacing w:line="23" w:lineRule="exact"/>
        <w:rPr>
          <w:sz w:val="20"/>
          <w:szCs w:val="20"/>
        </w:rPr>
      </w:pPr>
    </w:p>
    <w:p w:rsidR="001A4B73" w:rsidRDefault="002D72C2">
      <w:pPr>
        <w:spacing w:line="350" w:lineRule="auto"/>
        <w:ind w:left="260" w:firstLine="708"/>
        <w:jc w:val="both"/>
        <w:rPr>
          <w:sz w:val="20"/>
          <w:szCs w:val="20"/>
        </w:rPr>
      </w:pPr>
      <w:r>
        <w:rPr>
          <w:rFonts w:eastAsia="Times New Roman"/>
          <w:sz w:val="24"/>
          <w:szCs w:val="24"/>
        </w:rPr>
        <w:t>правильное употребление имѐн существительных, прилагательных, глаголов с учѐтом вариантов грамматической нормы;</w:t>
      </w:r>
    </w:p>
    <w:p w:rsidR="001A4B73" w:rsidRDefault="001A4B73">
      <w:pPr>
        <w:spacing w:line="23"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правильное употребление синонимических грамматических конструкций с учѐтом смысловых и стилистических особенностей; редактирование текста с целью исправления грамматических ошибок;</w:t>
      </w:r>
    </w:p>
    <w:p w:rsidR="001A4B73" w:rsidRDefault="001A4B73">
      <w:pPr>
        <w:spacing w:line="8" w:lineRule="exact"/>
        <w:rPr>
          <w:sz w:val="20"/>
          <w:szCs w:val="20"/>
        </w:rPr>
      </w:pPr>
    </w:p>
    <w:p w:rsidR="001A4B73" w:rsidRDefault="002D72C2">
      <w:pPr>
        <w:ind w:left="980"/>
        <w:rPr>
          <w:sz w:val="20"/>
          <w:szCs w:val="20"/>
        </w:rPr>
      </w:pPr>
      <w:r>
        <w:rPr>
          <w:rFonts w:eastAsia="Times New Roman"/>
          <w:sz w:val="24"/>
          <w:szCs w:val="24"/>
        </w:rPr>
        <w:t>выявление и исправление грамматических ошибок в устной речи;</w:t>
      </w:r>
    </w:p>
    <w:p w:rsidR="001A4B73" w:rsidRDefault="001A4B73">
      <w:pPr>
        <w:spacing w:line="151" w:lineRule="exact"/>
        <w:rPr>
          <w:sz w:val="20"/>
          <w:szCs w:val="20"/>
        </w:rPr>
      </w:pPr>
    </w:p>
    <w:p w:rsidR="001A4B73" w:rsidRDefault="002D72C2">
      <w:pPr>
        <w:spacing w:line="356" w:lineRule="auto"/>
        <w:ind w:left="260" w:firstLine="708"/>
        <w:jc w:val="both"/>
        <w:rPr>
          <w:sz w:val="20"/>
          <w:szCs w:val="20"/>
        </w:rPr>
      </w:pPr>
      <w:r>
        <w:rPr>
          <w:rFonts w:eastAsia="Times New Roman"/>
          <w:b/>
          <w:bCs/>
          <w:sz w:val="24"/>
          <w:szCs w:val="24"/>
        </w:rPr>
        <w:t xml:space="preserve">соблюдение основных норм русского речевого этикета: </w:t>
      </w:r>
      <w:r>
        <w:rPr>
          <w:rFonts w:eastAsia="Times New Roman"/>
          <w:sz w:val="24"/>
          <w:szCs w:val="24"/>
        </w:rPr>
        <w:t>этикетные формы и</w:t>
      </w:r>
      <w:r>
        <w:rPr>
          <w:rFonts w:eastAsia="Times New Roman"/>
          <w:b/>
          <w:bCs/>
          <w:sz w:val="24"/>
          <w:szCs w:val="24"/>
        </w:rPr>
        <w:t xml:space="preserve"> </w:t>
      </w:r>
      <w:r>
        <w:rPr>
          <w:rFonts w:eastAsia="Times New Roman"/>
          <w:sz w:val="24"/>
          <w:szCs w:val="24"/>
        </w:rPr>
        <w:t>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1A4B73" w:rsidRDefault="001A4B73">
      <w:pPr>
        <w:spacing w:line="19" w:lineRule="exact"/>
        <w:rPr>
          <w:sz w:val="20"/>
          <w:szCs w:val="20"/>
        </w:rPr>
      </w:pPr>
    </w:p>
    <w:p w:rsidR="001A4B73" w:rsidRDefault="002D72C2">
      <w:pPr>
        <w:spacing w:line="348" w:lineRule="auto"/>
        <w:ind w:left="260" w:right="20" w:firstLine="708"/>
        <w:jc w:val="both"/>
        <w:rPr>
          <w:sz w:val="20"/>
          <w:szCs w:val="20"/>
        </w:rPr>
      </w:pPr>
      <w:r>
        <w:rPr>
          <w:rFonts w:eastAsia="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1A4B73" w:rsidRDefault="001A4B73">
      <w:pPr>
        <w:spacing w:line="28" w:lineRule="exact"/>
        <w:rPr>
          <w:sz w:val="20"/>
          <w:szCs w:val="20"/>
        </w:rPr>
      </w:pPr>
    </w:p>
    <w:p w:rsidR="001A4B73" w:rsidRDefault="002D72C2">
      <w:pPr>
        <w:spacing w:line="348" w:lineRule="auto"/>
        <w:ind w:left="980"/>
        <w:rPr>
          <w:sz w:val="20"/>
          <w:szCs w:val="20"/>
        </w:rPr>
      </w:pPr>
      <w:r>
        <w:rPr>
          <w:rFonts w:eastAsia="Times New Roman"/>
          <w:sz w:val="24"/>
          <w:szCs w:val="24"/>
        </w:rPr>
        <w:t>соблюдение русской этикетной вербальной и невербальной манеры общения; использование в общении этикетных речевых тактик и приѐмов‚ помогающих</w:t>
      </w:r>
    </w:p>
    <w:p w:rsidR="001A4B73" w:rsidRDefault="001A4B73">
      <w:pPr>
        <w:spacing w:line="16" w:lineRule="exact"/>
        <w:rPr>
          <w:sz w:val="20"/>
          <w:szCs w:val="20"/>
        </w:rPr>
      </w:pPr>
    </w:p>
    <w:p w:rsidR="001A4B73" w:rsidRDefault="002D72C2">
      <w:pPr>
        <w:ind w:left="260"/>
        <w:rPr>
          <w:sz w:val="20"/>
          <w:szCs w:val="20"/>
        </w:rPr>
      </w:pPr>
      <w:r>
        <w:rPr>
          <w:rFonts w:eastAsia="Times New Roman"/>
          <w:sz w:val="24"/>
          <w:szCs w:val="24"/>
        </w:rPr>
        <w:t>противостоять речевой агрессии;</w:t>
      </w:r>
    </w:p>
    <w:p w:rsidR="001A4B73" w:rsidRDefault="001A4B73">
      <w:pPr>
        <w:spacing w:line="137" w:lineRule="exact"/>
        <w:rPr>
          <w:sz w:val="20"/>
          <w:szCs w:val="20"/>
        </w:rPr>
      </w:pPr>
    </w:p>
    <w:p w:rsidR="001A4B73" w:rsidRDefault="002D72C2">
      <w:pPr>
        <w:tabs>
          <w:tab w:val="left" w:pos="2600"/>
          <w:tab w:val="left" w:pos="3140"/>
          <w:tab w:val="left" w:pos="4200"/>
          <w:tab w:val="left" w:pos="4460"/>
          <w:tab w:val="left" w:pos="5900"/>
          <w:tab w:val="left" w:pos="6620"/>
          <w:tab w:val="left" w:pos="7360"/>
          <w:tab w:val="left" w:pos="7640"/>
          <w:tab w:val="left" w:pos="8680"/>
        </w:tabs>
        <w:ind w:left="980"/>
        <w:rPr>
          <w:sz w:val="20"/>
          <w:szCs w:val="20"/>
        </w:rPr>
      </w:pPr>
      <w:r>
        <w:rPr>
          <w:rFonts w:eastAsia="Times New Roman"/>
          <w:sz w:val="24"/>
          <w:szCs w:val="24"/>
        </w:rPr>
        <w:t>использование</w:t>
      </w:r>
      <w:r>
        <w:rPr>
          <w:rFonts w:eastAsia="Times New Roman"/>
          <w:sz w:val="24"/>
          <w:szCs w:val="24"/>
        </w:rPr>
        <w:tab/>
        <w:t>при</w:t>
      </w:r>
      <w:r>
        <w:rPr>
          <w:rFonts w:eastAsia="Times New Roman"/>
          <w:sz w:val="24"/>
          <w:szCs w:val="24"/>
        </w:rPr>
        <w:tab/>
        <w:t>общении</w:t>
      </w:r>
      <w:r>
        <w:rPr>
          <w:rFonts w:eastAsia="Times New Roman"/>
          <w:sz w:val="24"/>
          <w:szCs w:val="24"/>
        </w:rPr>
        <w:tab/>
        <w:t>в</w:t>
      </w:r>
      <w:r>
        <w:rPr>
          <w:rFonts w:eastAsia="Times New Roman"/>
          <w:sz w:val="24"/>
          <w:szCs w:val="24"/>
        </w:rPr>
        <w:tab/>
        <w:t>электронной</w:t>
      </w:r>
      <w:r>
        <w:rPr>
          <w:rFonts w:eastAsia="Times New Roman"/>
          <w:sz w:val="24"/>
          <w:szCs w:val="24"/>
        </w:rPr>
        <w:tab/>
        <w:t>среде</w:t>
      </w:r>
      <w:r>
        <w:rPr>
          <w:rFonts w:eastAsia="Times New Roman"/>
          <w:sz w:val="24"/>
          <w:szCs w:val="24"/>
        </w:rPr>
        <w:tab/>
        <w:t>этики</w:t>
      </w:r>
      <w:r>
        <w:rPr>
          <w:rFonts w:eastAsia="Times New Roman"/>
          <w:sz w:val="24"/>
          <w:szCs w:val="24"/>
        </w:rPr>
        <w:tab/>
        <w:t>и</w:t>
      </w:r>
      <w:r>
        <w:rPr>
          <w:rFonts w:eastAsia="Times New Roman"/>
          <w:sz w:val="24"/>
          <w:szCs w:val="24"/>
        </w:rPr>
        <w:tab/>
        <w:t>русского</w:t>
      </w:r>
      <w:r>
        <w:rPr>
          <w:sz w:val="20"/>
          <w:szCs w:val="20"/>
        </w:rPr>
        <w:tab/>
      </w:r>
      <w:r>
        <w:rPr>
          <w:rFonts w:eastAsia="Times New Roman"/>
          <w:sz w:val="23"/>
          <w:szCs w:val="23"/>
        </w:rPr>
        <w:t>речевого</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этикета;</w:t>
      </w:r>
    </w:p>
    <w:p w:rsidR="001A4B73" w:rsidRDefault="001A4B73">
      <w:pPr>
        <w:spacing w:line="137" w:lineRule="exact"/>
        <w:rPr>
          <w:sz w:val="20"/>
          <w:szCs w:val="20"/>
        </w:rPr>
      </w:pPr>
    </w:p>
    <w:p w:rsidR="001A4B73" w:rsidRDefault="002D72C2">
      <w:pPr>
        <w:ind w:left="980"/>
        <w:rPr>
          <w:sz w:val="20"/>
          <w:szCs w:val="20"/>
        </w:rPr>
      </w:pPr>
      <w:r>
        <w:rPr>
          <w:rFonts w:eastAsia="Times New Roman"/>
          <w:sz w:val="24"/>
          <w:szCs w:val="24"/>
        </w:rPr>
        <w:t>соблюдение норм русского этикетного речевого поведения в ситуациях делового</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общения;</w:t>
      </w:r>
    </w:p>
    <w:p w:rsidR="001A4B73" w:rsidRDefault="001A4B73">
      <w:pPr>
        <w:spacing w:line="137" w:lineRule="exact"/>
        <w:rPr>
          <w:sz w:val="20"/>
          <w:szCs w:val="20"/>
        </w:rPr>
      </w:pPr>
    </w:p>
    <w:p w:rsidR="001A4B73" w:rsidRDefault="002D72C2">
      <w:pPr>
        <w:ind w:left="980"/>
        <w:rPr>
          <w:sz w:val="20"/>
          <w:szCs w:val="20"/>
        </w:rPr>
      </w:pPr>
      <w:r>
        <w:rPr>
          <w:rFonts w:eastAsia="Times New Roman"/>
          <w:sz w:val="24"/>
          <w:szCs w:val="24"/>
        </w:rPr>
        <w:t>понимание активных процессов в русском речевом этикете;</w:t>
      </w:r>
    </w:p>
    <w:p w:rsidR="001A4B73" w:rsidRDefault="001A4B73">
      <w:pPr>
        <w:spacing w:line="156" w:lineRule="exact"/>
        <w:rPr>
          <w:sz w:val="20"/>
          <w:szCs w:val="20"/>
        </w:rPr>
      </w:pPr>
    </w:p>
    <w:p w:rsidR="001A4B73" w:rsidRDefault="002D72C2">
      <w:pPr>
        <w:spacing w:line="344" w:lineRule="auto"/>
        <w:ind w:left="260" w:right="20" w:firstLine="708"/>
        <w:rPr>
          <w:sz w:val="20"/>
          <w:szCs w:val="20"/>
        </w:rPr>
      </w:pPr>
      <w:r>
        <w:rPr>
          <w:rFonts w:eastAsia="Times New Roman"/>
          <w:b/>
          <w:bCs/>
          <w:sz w:val="24"/>
          <w:szCs w:val="24"/>
        </w:rPr>
        <w:t>соблюдение основных орфографических норм современного русского литературного языка</w:t>
      </w:r>
      <w:r>
        <w:rPr>
          <w:rFonts w:eastAsia="Times New Roman"/>
          <w:sz w:val="24"/>
          <w:szCs w:val="24"/>
        </w:rPr>
        <w:t>(в рамках изученного в основном курсе);</w:t>
      </w:r>
    </w:p>
    <w:p w:rsidR="001A4B73" w:rsidRDefault="001A4B73">
      <w:pPr>
        <w:sectPr w:rsidR="001A4B73">
          <w:pgSz w:w="11900" w:h="16838"/>
          <w:pgMar w:top="571" w:right="846" w:bottom="1" w:left="1440" w:header="0" w:footer="0" w:gutter="0"/>
          <w:cols w:space="720" w:equalWidth="0">
            <w:col w:w="9620"/>
          </w:cols>
        </w:sectPr>
      </w:pPr>
    </w:p>
    <w:p w:rsidR="001A4B73" w:rsidRDefault="002D72C2">
      <w:pPr>
        <w:tabs>
          <w:tab w:val="left" w:pos="2520"/>
          <w:tab w:val="left" w:pos="3860"/>
          <w:tab w:val="left" w:pos="6020"/>
          <w:tab w:val="left" w:pos="6860"/>
          <w:tab w:val="left" w:pos="8640"/>
        </w:tabs>
        <w:ind w:left="980"/>
        <w:rPr>
          <w:sz w:val="20"/>
          <w:szCs w:val="20"/>
        </w:rPr>
      </w:pPr>
      <w:r>
        <w:rPr>
          <w:rFonts w:eastAsia="Times New Roman"/>
          <w:b/>
          <w:bCs/>
          <w:sz w:val="24"/>
          <w:szCs w:val="24"/>
        </w:rPr>
        <w:lastRenderedPageBreak/>
        <w:t>соблюдение</w:t>
      </w:r>
      <w:r>
        <w:rPr>
          <w:rFonts w:eastAsia="Times New Roman"/>
          <w:b/>
          <w:bCs/>
          <w:sz w:val="24"/>
          <w:szCs w:val="24"/>
        </w:rPr>
        <w:tab/>
        <w:t>основных</w:t>
      </w:r>
      <w:r>
        <w:rPr>
          <w:rFonts w:eastAsia="Times New Roman"/>
          <w:b/>
          <w:bCs/>
          <w:sz w:val="24"/>
          <w:szCs w:val="24"/>
        </w:rPr>
        <w:tab/>
        <w:t>пунктуационных</w:t>
      </w:r>
      <w:r>
        <w:rPr>
          <w:rFonts w:eastAsia="Times New Roman"/>
          <w:b/>
          <w:bCs/>
          <w:sz w:val="24"/>
          <w:szCs w:val="24"/>
        </w:rPr>
        <w:tab/>
        <w:t>норм</w:t>
      </w:r>
      <w:r>
        <w:rPr>
          <w:rFonts w:eastAsia="Times New Roman"/>
          <w:b/>
          <w:bCs/>
          <w:sz w:val="24"/>
          <w:szCs w:val="24"/>
        </w:rPr>
        <w:tab/>
        <w:t>современного</w:t>
      </w:r>
      <w:r>
        <w:rPr>
          <w:rFonts w:eastAsia="Times New Roman"/>
          <w:b/>
          <w:bCs/>
          <w:sz w:val="24"/>
          <w:szCs w:val="24"/>
        </w:rPr>
        <w:tab/>
        <w:t>русского</w:t>
      </w:r>
    </w:p>
    <w:p w:rsidR="001A4B73" w:rsidRDefault="001A4B73">
      <w:pPr>
        <w:spacing w:line="134" w:lineRule="exact"/>
        <w:rPr>
          <w:sz w:val="20"/>
          <w:szCs w:val="20"/>
        </w:rPr>
      </w:pPr>
    </w:p>
    <w:p w:rsidR="001A4B73" w:rsidRDefault="002D72C2">
      <w:pPr>
        <w:ind w:left="260"/>
        <w:rPr>
          <w:sz w:val="20"/>
          <w:szCs w:val="20"/>
        </w:rPr>
      </w:pPr>
      <w:r>
        <w:rPr>
          <w:rFonts w:eastAsia="Times New Roman"/>
          <w:b/>
          <w:bCs/>
          <w:sz w:val="24"/>
          <w:szCs w:val="24"/>
        </w:rPr>
        <w:t>литературного языки</w:t>
      </w:r>
      <w:r>
        <w:rPr>
          <w:rFonts w:eastAsia="Times New Roman"/>
          <w:sz w:val="24"/>
          <w:szCs w:val="24"/>
        </w:rPr>
        <w:t>(в рамках изученного в основном курсе);</w:t>
      </w:r>
    </w:p>
    <w:p w:rsidR="001A4B73" w:rsidRDefault="001A4B73">
      <w:pPr>
        <w:spacing w:line="137" w:lineRule="exact"/>
        <w:rPr>
          <w:sz w:val="20"/>
          <w:szCs w:val="20"/>
        </w:rPr>
      </w:pPr>
    </w:p>
    <w:p w:rsidR="001A4B73" w:rsidRDefault="002D72C2">
      <w:pPr>
        <w:ind w:left="980"/>
        <w:rPr>
          <w:sz w:val="20"/>
          <w:szCs w:val="20"/>
        </w:rPr>
      </w:pPr>
      <w:r>
        <w:rPr>
          <w:rFonts w:eastAsia="Times New Roman"/>
          <w:sz w:val="24"/>
          <w:szCs w:val="24"/>
        </w:rPr>
        <w:t>использование толковых, в том числе мультимедийных, словарей для определения</w:t>
      </w:r>
    </w:p>
    <w:p w:rsidR="001A4B73" w:rsidRDefault="001A4B73">
      <w:pPr>
        <w:spacing w:line="140" w:lineRule="exact"/>
        <w:rPr>
          <w:sz w:val="20"/>
          <w:szCs w:val="20"/>
        </w:rPr>
      </w:pPr>
    </w:p>
    <w:p w:rsidR="001A4B73" w:rsidRDefault="002D72C2">
      <w:pPr>
        <w:ind w:left="260"/>
        <w:rPr>
          <w:sz w:val="20"/>
          <w:szCs w:val="20"/>
        </w:rPr>
      </w:pPr>
      <w:r>
        <w:rPr>
          <w:rFonts w:eastAsia="Times New Roman"/>
          <w:sz w:val="24"/>
          <w:szCs w:val="24"/>
        </w:rPr>
        <w:t>лексического значения слова, особенностей употребления;</w:t>
      </w:r>
    </w:p>
    <w:p w:rsidR="001A4B73" w:rsidRDefault="001A4B73">
      <w:pPr>
        <w:spacing w:line="137" w:lineRule="exact"/>
        <w:rPr>
          <w:sz w:val="20"/>
          <w:szCs w:val="20"/>
        </w:rPr>
      </w:pPr>
    </w:p>
    <w:p w:rsidR="001A4B73" w:rsidRDefault="002D72C2">
      <w:pPr>
        <w:ind w:left="980"/>
        <w:rPr>
          <w:sz w:val="20"/>
          <w:szCs w:val="20"/>
        </w:rPr>
      </w:pPr>
      <w:r>
        <w:rPr>
          <w:rFonts w:eastAsia="Times New Roman"/>
          <w:sz w:val="24"/>
          <w:szCs w:val="24"/>
        </w:rPr>
        <w:t>использование  орфоэпических,  в  том  числе  мультимедийных,  орфографических</w:t>
      </w:r>
    </w:p>
    <w:p w:rsidR="001A4B73" w:rsidRDefault="001A4B73">
      <w:pPr>
        <w:spacing w:line="151" w:lineRule="exact"/>
        <w:rPr>
          <w:sz w:val="20"/>
          <w:szCs w:val="20"/>
        </w:rPr>
      </w:pPr>
    </w:p>
    <w:p w:rsidR="001A4B73" w:rsidRDefault="002D72C2">
      <w:pPr>
        <w:spacing w:line="348" w:lineRule="auto"/>
        <w:ind w:left="980" w:hanging="707"/>
        <w:jc w:val="both"/>
        <w:rPr>
          <w:sz w:val="20"/>
          <w:szCs w:val="20"/>
        </w:rPr>
      </w:pPr>
      <w:r>
        <w:rPr>
          <w:rFonts w:eastAsia="Times New Roman"/>
          <w:sz w:val="24"/>
          <w:szCs w:val="24"/>
        </w:rPr>
        <w:t>словарей для определения нормативного произношения слова; вариантов произношения; использование словарей синонимов, антонимов‚ омонимов‚ паронимов для</w:t>
      </w:r>
    </w:p>
    <w:p w:rsidR="001A4B73" w:rsidRDefault="001A4B73">
      <w:pPr>
        <w:spacing w:line="28" w:lineRule="exact"/>
        <w:rPr>
          <w:sz w:val="20"/>
          <w:szCs w:val="20"/>
        </w:rPr>
      </w:pPr>
    </w:p>
    <w:p w:rsidR="001A4B73" w:rsidRDefault="002D72C2">
      <w:pPr>
        <w:spacing w:line="348" w:lineRule="auto"/>
        <w:ind w:left="260"/>
        <w:jc w:val="both"/>
        <w:rPr>
          <w:sz w:val="20"/>
          <w:szCs w:val="20"/>
        </w:rPr>
      </w:pPr>
      <w:r>
        <w:rPr>
          <w:rFonts w:eastAsia="Times New Roman"/>
          <w:sz w:val="24"/>
          <w:szCs w:val="24"/>
        </w:rPr>
        <w:t>уточнения значения слов, подбора к ним синонимов, антонимов‚ омонимов‚ паронимов, а также в процессе редактирования текста;</w:t>
      </w:r>
    </w:p>
    <w:p w:rsidR="001A4B73" w:rsidRDefault="001A4B73">
      <w:pPr>
        <w:spacing w:line="28"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1A4B73" w:rsidRDefault="001A4B73">
      <w:pPr>
        <w:spacing w:line="20"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1A4B73" w:rsidRDefault="001A4B73">
      <w:pPr>
        <w:spacing w:line="27" w:lineRule="exact"/>
        <w:rPr>
          <w:sz w:val="20"/>
          <w:szCs w:val="20"/>
        </w:rPr>
      </w:pPr>
    </w:p>
    <w:p w:rsidR="001A4B73" w:rsidRDefault="002D72C2">
      <w:pPr>
        <w:spacing w:line="354" w:lineRule="auto"/>
        <w:ind w:left="260" w:firstLine="708"/>
        <w:jc w:val="both"/>
        <w:rPr>
          <w:sz w:val="20"/>
          <w:szCs w:val="20"/>
        </w:rPr>
      </w:pPr>
      <w:r>
        <w:rPr>
          <w:rFonts w:eastAsia="Times New Roman"/>
          <w:b/>
          <w:bCs/>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1A4B73" w:rsidRDefault="001A4B73">
      <w:pPr>
        <w:spacing w:line="15"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1A4B73" w:rsidRDefault="001A4B73">
      <w:pPr>
        <w:spacing w:line="19"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1A4B73" w:rsidRDefault="001A4B73">
      <w:pPr>
        <w:spacing w:line="20"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определѐнному признаку; выделять наиболее существенные факты; устанавливать логическую связь между выявленными фактами;</w:t>
      </w:r>
    </w:p>
    <w:p w:rsidR="001A4B73" w:rsidRDefault="001A4B73">
      <w:pPr>
        <w:spacing w:line="19"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1A4B73" w:rsidRDefault="001A4B73">
      <w:pPr>
        <w:spacing w:line="19" w:lineRule="exact"/>
        <w:rPr>
          <w:sz w:val="20"/>
          <w:szCs w:val="20"/>
        </w:rPr>
      </w:pPr>
    </w:p>
    <w:p w:rsidR="001A4B73" w:rsidRDefault="002D72C2">
      <w:pPr>
        <w:spacing w:line="350" w:lineRule="auto"/>
        <w:ind w:left="260" w:right="20" w:firstLine="708"/>
        <w:jc w:val="both"/>
        <w:rPr>
          <w:sz w:val="20"/>
          <w:szCs w:val="20"/>
        </w:rPr>
      </w:pPr>
      <w:r>
        <w:rPr>
          <w:rFonts w:eastAsia="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w:t>
      </w:r>
    </w:p>
    <w:p w:rsidR="001A4B73" w:rsidRDefault="001A4B73">
      <w:pPr>
        <w:spacing w:line="23" w:lineRule="exact"/>
        <w:rPr>
          <w:sz w:val="20"/>
          <w:szCs w:val="20"/>
        </w:rPr>
      </w:pPr>
    </w:p>
    <w:p w:rsidR="001A4B73" w:rsidRDefault="002D72C2">
      <w:pPr>
        <w:spacing w:line="350" w:lineRule="auto"/>
        <w:ind w:left="260"/>
        <w:jc w:val="both"/>
        <w:rPr>
          <w:sz w:val="20"/>
          <w:szCs w:val="20"/>
        </w:rPr>
      </w:pPr>
      <w:r>
        <w:rPr>
          <w:rFonts w:eastAsia="Times New Roman"/>
          <w:sz w:val="24"/>
          <w:szCs w:val="24"/>
        </w:rPr>
        <w:t>структур (индуктивные, дедуктивные, рамочные/ дедуктивно-индуктивные, стержневые/индуктивно-дедуктивные);</w:t>
      </w:r>
    </w:p>
    <w:p w:rsidR="001A4B73" w:rsidRDefault="001A4B73">
      <w:pPr>
        <w:spacing w:line="11" w:lineRule="exact"/>
        <w:rPr>
          <w:sz w:val="20"/>
          <w:szCs w:val="20"/>
        </w:rPr>
      </w:pPr>
    </w:p>
    <w:p w:rsidR="001A4B73" w:rsidRDefault="002D72C2">
      <w:pPr>
        <w:tabs>
          <w:tab w:val="left" w:pos="2220"/>
          <w:tab w:val="left" w:pos="3560"/>
          <w:tab w:val="left" w:pos="5680"/>
          <w:tab w:val="left" w:pos="7280"/>
          <w:tab w:val="left" w:pos="9220"/>
        </w:tabs>
        <w:ind w:left="980"/>
        <w:rPr>
          <w:sz w:val="20"/>
          <w:szCs w:val="20"/>
        </w:rPr>
      </w:pPr>
      <w:r>
        <w:rPr>
          <w:rFonts w:eastAsia="Times New Roman"/>
          <w:sz w:val="24"/>
          <w:szCs w:val="24"/>
        </w:rPr>
        <w:t>владение</w:t>
      </w:r>
      <w:r>
        <w:rPr>
          <w:sz w:val="20"/>
          <w:szCs w:val="20"/>
        </w:rPr>
        <w:tab/>
      </w:r>
      <w:r>
        <w:rPr>
          <w:rFonts w:eastAsia="Times New Roman"/>
          <w:sz w:val="24"/>
          <w:szCs w:val="24"/>
        </w:rPr>
        <w:t>умениями</w:t>
      </w:r>
      <w:r>
        <w:rPr>
          <w:sz w:val="20"/>
          <w:szCs w:val="20"/>
        </w:rPr>
        <w:tab/>
      </w:r>
      <w:r>
        <w:rPr>
          <w:rFonts w:eastAsia="Times New Roman"/>
          <w:sz w:val="24"/>
          <w:szCs w:val="24"/>
        </w:rPr>
        <w:t>информационной</w:t>
      </w:r>
      <w:r>
        <w:rPr>
          <w:sz w:val="20"/>
          <w:szCs w:val="20"/>
        </w:rPr>
        <w:tab/>
      </w:r>
      <w:r>
        <w:rPr>
          <w:rFonts w:eastAsia="Times New Roman"/>
          <w:sz w:val="24"/>
          <w:szCs w:val="24"/>
        </w:rPr>
        <w:t>переработки</w:t>
      </w:r>
      <w:r>
        <w:rPr>
          <w:sz w:val="20"/>
          <w:szCs w:val="20"/>
        </w:rPr>
        <w:tab/>
      </w:r>
      <w:r>
        <w:rPr>
          <w:rFonts w:eastAsia="Times New Roman"/>
          <w:sz w:val="24"/>
          <w:szCs w:val="24"/>
        </w:rPr>
        <w:t>прослушанного</w:t>
      </w:r>
      <w:r>
        <w:rPr>
          <w:sz w:val="20"/>
          <w:szCs w:val="20"/>
        </w:rPr>
        <w:tab/>
      </w:r>
      <w:r>
        <w:rPr>
          <w:rFonts w:eastAsia="Times New Roman"/>
          <w:sz w:val="24"/>
          <w:szCs w:val="24"/>
        </w:rPr>
        <w:t>или</w:t>
      </w:r>
    </w:p>
    <w:p w:rsidR="001A4B73" w:rsidRDefault="001A4B73">
      <w:pPr>
        <w:sectPr w:rsidR="001A4B73">
          <w:pgSz w:w="11900" w:h="16838"/>
          <w:pgMar w:top="563" w:right="846" w:bottom="120" w:left="1440" w:header="0" w:footer="0" w:gutter="0"/>
          <w:cols w:space="720" w:equalWidth="0">
            <w:col w:w="9620"/>
          </w:cols>
        </w:sectPr>
      </w:pPr>
    </w:p>
    <w:p w:rsidR="001A4B73" w:rsidRDefault="002D72C2">
      <w:pPr>
        <w:spacing w:line="356" w:lineRule="auto"/>
        <w:ind w:left="260"/>
        <w:jc w:val="both"/>
        <w:rPr>
          <w:sz w:val="20"/>
          <w:szCs w:val="20"/>
        </w:rPr>
      </w:pPr>
      <w:r>
        <w:rPr>
          <w:rFonts w:eastAsia="Times New Roman"/>
          <w:sz w:val="24"/>
          <w:szCs w:val="24"/>
        </w:rPr>
        <w:lastRenderedPageBreak/>
        <w:t>прочитанного текста; приѐмами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1A4B73" w:rsidRDefault="001A4B73">
      <w:pPr>
        <w:spacing w:line="7" w:lineRule="exact"/>
        <w:rPr>
          <w:sz w:val="20"/>
          <w:szCs w:val="20"/>
        </w:rPr>
      </w:pPr>
    </w:p>
    <w:p w:rsidR="001A4B73" w:rsidRDefault="002D72C2">
      <w:pPr>
        <w:ind w:left="980"/>
        <w:rPr>
          <w:sz w:val="20"/>
          <w:szCs w:val="20"/>
        </w:rPr>
      </w:pPr>
      <w:r>
        <w:rPr>
          <w:rFonts w:eastAsia="Times New Roman"/>
          <w:sz w:val="24"/>
          <w:szCs w:val="24"/>
        </w:rPr>
        <w:t>владение правилами информационной безопасности при общении в социальных</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сетях;</w:t>
      </w:r>
    </w:p>
    <w:p w:rsidR="001A4B73" w:rsidRDefault="001A4B73">
      <w:pPr>
        <w:spacing w:line="149"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1A4B73" w:rsidRDefault="001A4B73">
      <w:pPr>
        <w:spacing w:line="6" w:lineRule="exact"/>
        <w:rPr>
          <w:sz w:val="20"/>
          <w:szCs w:val="20"/>
        </w:rPr>
      </w:pPr>
    </w:p>
    <w:p w:rsidR="001A4B73" w:rsidRDefault="002D72C2">
      <w:pPr>
        <w:ind w:left="980"/>
        <w:rPr>
          <w:sz w:val="20"/>
          <w:szCs w:val="20"/>
        </w:rPr>
      </w:pPr>
      <w:r>
        <w:rPr>
          <w:rFonts w:eastAsia="Times New Roman"/>
          <w:sz w:val="24"/>
          <w:szCs w:val="24"/>
        </w:rPr>
        <w:t>участие в беседе, споре, владение правилами корректного речевого поведения в</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споре;</w:t>
      </w:r>
    </w:p>
    <w:p w:rsidR="001A4B73" w:rsidRDefault="001A4B73">
      <w:pPr>
        <w:spacing w:line="150"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1A4B73" w:rsidRDefault="001A4B73">
      <w:pPr>
        <w:spacing w:line="19"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1A4B73" w:rsidRDefault="001A4B73">
      <w:pPr>
        <w:spacing w:line="20" w:lineRule="exact"/>
        <w:rPr>
          <w:sz w:val="20"/>
          <w:szCs w:val="20"/>
        </w:rPr>
      </w:pPr>
    </w:p>
    <w:p w:rsidR="001A4B73" w:rsidRDefault="002D72C2">
      <w:pPr>
        <w:spacing w:line="350" w:lineRule="auto"/>
        <w:ind w:left="260" w:right="20" w:firstLine="708"/>
        <w:jc w:val="both"/>
        <w:rPr>
          <w:sz w:val="20"/>
          <w:szCs w:val="20"/>
        </w:rPr>
      </w:pPr>
      <w:r>
        <w:rPr>
          <w:rFonts w:eastAsia="Times New Roman"/>
          <w:sz w:val="24"/>
          <w:szCs w:val="24"/>
        </w:rPr>
        <w:t>создание устных и письменных текстов описательного типа: определение, дефиниция, собственно описание, пояснение;</w:t>
      </w:r>
    </w:p>
    <w:p w:rsidR="001A4B73" w:rsidRDefault="001A4B73">
      <w:pPr>
        <w:spacing w:line="23" w:lineRule="exact"/>
        <w:rPr>
          <w:sz w:val="20"/>
          <w:szCs w:val="20"/>
        </w:rPr>
      </w:pPr>
    </w:p>
    <w:p w:rsidR="001A4B73" w:rsidRDefault="002D72C2">
      <w:pPr>
        <w:spacing w:line="357" w:lineRule="auto"/>
        <w:ind w:left="260"/>
        <w:jc w:val="right"/>
        <w:rPr>
          <w:sz w:val="20"/>
          <w:szCs w:val="20"/>
        </w:rPr>
      </w:pPr>
      <w:r>
        <w:rPr>
          <w:rFonts w:eastAsia="Times New Roman"/>
          <w:sz w:val="24"/>
          <w:szCs w:val="24"/>
        </w:rP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создание  текста  как  результата  проектной  (исследовательской)  деятельности;</w:t>
      </w:r>
    </w:p>
    <w:p w:rsidR="001A4B73" w:rsidRDefault="001A4B73">
      <w:pPr>
        <w:spacing w:line="6" w:lineRule="exact"/>
        <w:rPr>
          <w:sz w:val="20"/>
          <w:szCs w:val="20"/>
        </w:rPr>
      </w:pPr>
    </w:p>
    <w:p w:rsidR="001A4B73" w:rsidRDefault="002D72C2">
      <w:pPr>
        <w:ind w:left="260"/>
        <w:rPr>
          <w:sz w:val="20"/>
          <w:szCs w:val="20"/>
        </w:rPr>
      </w:pPr>
      <w:r>
        <w:rPr>
          <w:rFonts w:eastAsia="Times New Roman"/>
          <w:sz w:val="24"/>
          <w:szCs w:val="24"/>
        </w:rPr>
        <w:t>оформление реферата в письменной форме и представление его в устной форме;</w:t>
      </w:r>
    </w:p>
    <w:p w:rsidR="001A4B73" w:rsidRDefault="001A4B73">
      <w:pPr>
        <w:spacing w:line="137" w:lineRule="exact"/>
        <w:rPr>
          <w:sz w:val="20"/>
          <w:szCs w:val="20"/>
        </w:rPr>
      </w:pPr>
    </w:p>
    <w:p w:rsidR="001A4B73" w:rsidRDefault="002D72C2">
      <w:pPr>
        <w:ind w:left="980"/>
        <w:rPr>
          <w:sz w:val="20"/>
          <w:szCs w:val="20"/>
        </w:rPr>
      </w:pPr>
      <w:r>
        <w:rPr>
          <w:rFonts w:eastAsia="Times New Roman"/>
          <w:sz w:val="24"/>
          <w:szCs w:val="24"/>
        </w:rPr>
        <w:t>чтение, комплексный анализ и создание текстов публицистических жанров(девиз,</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слоган, путевые записки, проблемный очерк; тексты рекламных объявлений);</w:t>
      </w:r>
    </w:p>
    <w:p w:rsidR="001A4B73" w:rsidRDefault="001A4B73">
      <w:pPr>
        <w:spacing w:line="150"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w:t>
      </w:r>
    </w:p>
    <w:p w:rsidR="001A4B73" w:rsidRDefault="001A4B73">
      <w:pPr>
        <w:spacing w:line="6" w:lineRule="exact"/>
        <w:rPr>
          <w:sz w:val="20"/>
          <w:szCs w:val="20"/>
        </w:rPr>
      </w:pPr>
    </w:p>
    <w:p w:rsidR="001A4B73" w:rsidRDefault="002D72C2">
      <w:pPr>
        <w:ind w:left="980"/>
        <w:rPr>
          <w:sz w:val="20"/>
          <w:szCs w:val="20"/>
        </w:rPr>
      </w:pPr>
      <w:r>
        <w:rPr>
          <w:rFonts w:eastAsia="Times New Roman"/>
          <w:sz w:val="24"/>
          <w:szCs w:val="24"/>
        </w:rPr>
        <w:t>создание объявлений (в устной и письменной форме); деловых писем;</w:t>
      </w:r>
    </w:p>
    <w:p w:rsidR="001A4B73" w:rsidRDefault="001A4B73">
      <w:pPr>
        <w:spacing w:line="151"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1A4B73" w:rsidRDefault="001A4B73">
      <w:pPr>
        <w:sectPr w:rsidR="001A4B73">
          <w:pgSz w:w="11900" w:h="16838"/>
          <w:pgMar w:top="571" w:right="846" w:bottom="0" w:left="1440" w:header="0" w:footer="0" w:gutter="0"/>
          <w:cols w:space="720" w:equalWidth="0">
            <w:col w:w="9620"/>
          </w:cols>
        </w:sectPr>
      </w:pPr>
    </w:p>
    <w:p w:rsidR="001A4B73" w:rsidRDefault="002D72C2">
      <w:pPr>
        <w:spacing w:line="350" w:lineRule="auto"/>
        <w:ind w:left="260" w:firstLine="708"/>
        <w:rPr>
          <w:sz w:val="20"/>
          <w:szCs w:val="20"/>
        </w:rPr>
      </w:pPr>
      <w:r>
        <w:rPr>
          <w:rFonts w:eastAsia="Times New Roman"/>
          <w:sz w:val="24"/>
          <w:szCs w:val="24"/>
        </w:rP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A4B73" w:rsidRDefault="001A4B73">
      <w:pPr>
        <w:spacing w:line="200" w:lineRule="exact"/>
        <w:rPr>
          <w:sz w:val="20"/>
          <w:szCs w:val="20"/>
        </w:rPr>
      </w:pPr>
    </w:p>
    <w:p w:rsidR="001A4B73" w:rsidRDefault="001A4B73">
      <w:pPr>
        <w:spacing w:line="243" w:lineRule="exact"/>
        <w:rPr>
          <w:sz w:val="20"/>
          <w:szCs w:val="20"/>
        </w:rPr>
      </w:pPr>
    </w:p>
    <w:p w:rsidR="001A4B73" w:rsidRDefault="002D72C2">
      <w:pPr>
        <w:spacing w:line="348" w:lineRule="auto"/>
        <w:ind w:right="-619"/>
        <w:jc w:val="center"/>
        <w:rPr>
          <w:sz w:val="20"/>
          <w:szCs w:val="20"/>
        </w:rPr>
      </w:pPr>
      <w:r>
        <w:rPr>
          <w:rFonts w:eastAsia="Times New Roman"/>
          <w:b/>
          <w:bCs/>
          <w:sz w:val="24"/>
          <w:szCs w:val="24"/>
        </w:rPr>
        <w:t>Личностные, метапредметные и предметные результаты освоения предмета. Личностные результаты освоения программы:</w:t>
      </w:r>
    </w:p>
    <w:p w:rsidR="001A4B73" w:rsidRDefault="001A4B73">
      <w:pPr>
        <w:spacing w:line="23" w:lineRule="exact"/>
        <w:rPr>
          <w:sz w:val="20"/>
          <w:szCs w:val="20"/>
        </w:rPr>
      </w:pPr>
    </w:p>
    <w:p w:rsidR="001A4B73" w:rsidRDefault="002D72C2">
      <w:pPr>
        <w:numPr>
          <w:ilvl w:val="0"/>
          <w:numId w:val="12"/>
        </w:numPr>
        <w:tabs>
          <w:tab w:val="left" w:pos="1268"/>
        </w:tabs>
        <w:spacing w:line="357" w:lineRule="auto"/>
        <w:ind w:left="260" w:firstLine="710"/>
        <w:jc w:val="both"/>
        <w:rPr>
          <w:rFonts w:eastAsia="Times New Roman"/>
          <w:sz w:val="24"/>
          <w:szCs w:val="24"/>
        </w:rPr>
      </w:pPr>
      <w:r>
        <w:rPr>
          <w:rFonts w:eastAsia="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1A4B73" w:rsidRDefault="001A4B73">
      <w:pPr>
        <w:spacing w:line="16"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1A4B73" w:rsidRDefault="001A4B73">
      <w:pPr>
        <w:spacing w:line="15" w:lineRule="exact"/>
        <w:rPr>
          <w:sz w:val="20"/>
          <w:szCs w:val="20"/>
        </w:rPr>
      </w:pPr>
    </w:p>
    <w:p w:rsidR="001A4B73" w:rsidRDefault="002D72C2">
      <w:pPr>
        <w:spacing w:line="350" w:lineRule="auto"/>
        <w:ind w:left="260" w:firstLine="708"/>
        <w:jc w:val="both"/>
        <w:rPr>
          <w:sz w:val="20"/>
          <w:szCs w:val="20"/>
        </w:rPr>
      </w:pPr>
      <w:r>
        <w:rPr>
          <w:rFonts w:eastAsia="Times New Roman"/>
          <w:sz w:val="24"/>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1A4B73" w:rsidRDefault="001A4B73">
      <w:pPr>
        <w:spacing w:line="23" w:lineRule="exact"/>
        <w:rPr>
          <w:sz w:val="20"/>
          <w:szCs w:val="20"/>
        </w:rPr>
      </w:pPr>
    </w:p>
    <w:p w:rsidR="001A4B73" w:rsidRDefault="002D72C2">
      <w:pPr>
        <w:numPr>
          <w:ilvl w:val="1"/>
          <w:numId w:val="13"/>
        </w:numPr>
        <w:tabs>
          <w:tab w:val="left" w:pos="1227"/>
        </w:tabs>
        <w:spacing w:line="350" w:lineRule="auto"/>
        <w:ind w:left="260" w:firstLine="710"/>
        <w:rPr>
          <w:rFonts w:eastAsia="Times New Roman"/>
          <w:sz w:val="24"/>
          <w:szCs w:val="24"/>
        </w:rPr>
      </w:pPr>
      <w:r>
        <w:rPr>
          <w:rFonts w:eastAsia="Times New Roman"/>
          <w:sz w:val="24"/>
          <w:szCs w:val="24"/>
        </w:rPr>
        <w:t>Готовность и способность обучающихся к саморазвитию и самообразованию на основе мотивации к обучению и познанию;</w:t>
      </w:r>
    </w:p>
    <w:p w:rsidR="001A4B73" w:rsidRDefault="001A4B73">
      <w:pPr>
        <w:spacing w:line="23" w:lineRule="exact"/>
        <w:rPr>
          <w:rFonts w:eastAsia="Times New Roman"/>
          <w:sz w:val="24"/>
          <w:szCs w:val="24"/>
        </w:rPr>
      </w:pPr>
    </w:p>
    <w:p w:rsidR="001A4B73" w:rsidRDefault="002D72C2">
      <w:pPr>
        <w:numPr>
          <w:ilvl w:val="1"/>
          <w:numId w:val="13"/>
        </w:numPr>
        <w:tabs>
          <w:tab w:val="left" w:pos="1297"/>
        </w:tabs>
        <w:spacing w:line="348" w:lineRule="auto"/>
        <w:ind w:left="260" w:firstLine="710"/>
        <w:jc w:val="both"/>
        <w:rPr>
          <w:rFonts w:eastAsia="Times New Roman"/>
          <w:sz w:val="24"/>
          <w:szCs w:val="24"/>
        </w:rPr>
      </w:pPr>
      <w:r>
        <w:rPr>
          <w:rFonts w:eastAsia="Times New Roman"/>
          <w:sz w:val="24"/>
          <w:szCs w:val="24"/>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w:t>
      </w:r>
    </w:p>
    <w:p w:rsidR="001A4B73" w:rsidRDefault="001A4B73">
      <w:pPr>
        <w:spacing w:line="15" w:lineRule="exact"/>
        <w:rPr>
          <w:rFonts w:eastAsia="Times New Roman"/>
          <w:sz w:val="24"/>
          <w:szCs w:val="24"/>
        </w:rPr>
      </w:pPr>
    </w:p>
    <w:p w:rsidR="001A4B73" w:rsidRDefault="002D72C2">
      <w:pPr>
        <w:numPr>
          <w:ilvl w:val="0"/>
          <w:numId w:val="13"/>
        </w:numPr>
        <w:tabs>
          <w:tab w:val="left" w:pos="460"/>
        </w:tabs>
        <w:ind w:left="460" w:hanging="198"/>
        <w:rPr>
          <w:rFonts w:eastAsia="Times New Roman"/>
          <w:sz w:val="24"/>
          <w:szCs w:val="24"/>
        </w:rPr>
      </w:pPr>
      <w:r>
        <w:rPr>
          <w:rFonts w:eastAsia="Times New Roman"/>
          <w:sz w:val="24"/>
          <w:szCs w:val="24"/>
        </w:rPr>
        <w:t>развитии интеллектуальных, творческих способностей и моральных качеств личности,</w:t>
      </w:r>
    </w:p>
    <w:p w:rsidR="001A4B73" w:rsidRDefault="001A4B73">
      <w:pPr>
        <w:spacing w:line="149" w:lineRule="exact"/>
        <w:rPr>
          <w:sz w:val="20"/>
          <w:szCs w:val="20"/>
        </w:rPr>
      </w:pPr>
    </w:p>
    <w:p w:rsidR="001A4B73" w:rsidRDefault="002D72C2">
      <w:pPr>
        <w:spacing w:line="357" w:lineRule="auto"/>
        <w:ind w:left="260"/>
        <w:jc w:val="both"/>
        <w:rPr>
          <w:sz w:val="20"/>
          <w:szCs w:val="20"/>
        </w:rPr>
      </w:pPr>
      <w:r>
        <w:rPr>
          <w:rFonts w:eastAsia="Times New Roman"/>
          <w:sz w:val="24"/>
          <w:szCs w:val="24"/>
        </w:rPr>
        <w:t>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1A4B73" w:rsidRDefault="001A4B73">
      <w:pPr>
        <w:spacing w:line="19" w:lineRule="exact"/>
        <w:rPr>
          <w:sz w:val="20"/>
          <w:szCs w:val="20"/>
        </w:rPr>
      </w:pPr>
    </w:p>
    <w:p w:rsidR="001A4B73" w:rsidRDefault="002D72C2">
      <w:pPr>
        <w:spacing w:line="354" w:lineRule="auto"/>
        <w:ind w:left="260" w:firstLine="720"/>
        <w:jc w:val="both"/>
        <w:rPr>
          <w:sz w:val="20"/>
          <w:szCs w:val="20"/>
        </w:rPr>
      </w:pPr>
      <w:r>
        <w:rPr>
          <w:rFonts w:eastAsia="Times New Roman"/>
          <w:sz w:val="24"/>
          <w:szCs w:val="24"/>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A4B73" w:rsidRDefault="001A4B73">
      <w:pPr>
        <w:spacing w:line="20" w:lineRule="exact"/>
        <w:rPr>
          <w:sz w:val="20"/>
          <w:szCs w:val="20"/>
        </w:rPr>
      </w:pPr>
    </w:p>
    <w:p w:rsidR="001A4B73" w:rsidRDefault="002D72C2">
      <w:pPr>
        <w:spacing w:line="354" w:lineRule="auto"/>
        <w:ind w:left="260" w:firstLine="780"/>
        <w:jc w:val="both"/>
        <w:rPr>
          <w:sz w:val="20"/>
          <w:szCs w:val="20"/>
        </w:rPr>
      </w:pPr>
      <w:r>
        <w:rPr>
          <w:rFonts w:eastAsia="Times New Roman"/>
          <w:sz w:val="24"/>
          <w:szCs w:val="24"/>
        </w:rPr>
        <w:t>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1A4B73" w:rsidRDefault="001A4B73">
      <w:pPr>
        <w:spacing w:line="22" w:lineRule="exact"/>
        <w:rPr>
          <w:sz w:val="20"/>
          <w:szCs w:val="20"/>
        </w:rPr>
      </w:pPr>
    </w:p>
    <w:p w:rsidR="001A4B73" w:rsidRDefault="002D72C2">
      <w:pPr>
        <w:numPr>
          <w:ilvl w:val="0"/>
          <w:numId w:val="14"/>
        </w:numPr>
        <w:tabs>
          <w:tab w:val="left" w:pos="1337"/>
        </w:tabs>
        <w:spacing w:line="357" w:lineRule="auto"/>
        <w:ind w:left="260" w:firstLine="830"/>
        <w:jc w:val="both"/>
        <w:rPr>
          <w:rFonts w:eastAsia="Times New Roman"/>
          <w:sz w:val="24"/>
          <w:szCs w:val="24"/>
        </w:rPr>
      </w:pPr>
      <w:r>
        <w:rPr>
          <w:rFonts w:eastAsia="Times New Roman"/>
          <w:sz w:val="24"/>
          <w:szCs w:val="24"/>
        </w:rP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w:t>
      </w:r>
    </w:p>
    <w:p w:rsidR="001A4B73" w:rsidRDefault="001A4B73">
      <w:pPr>
        <w:sectPr w:rsidR="001A4B73">
          <w:pgSz w:w="11900" w:h="16838"/>
          <w:pgMar w:top="571" w:right="846" w:bottom="0" w:left="1440" w:header="0" w:footer="0" w:gutter="0"/>
          <w:cols w:space="720" w:equalWidth="0">
            <w:col w:w="9620"/>
          </w:cols>
        </w:sectPr>
      </w:pPr>
    </w:p>
    <w:p w:rsidR="001A4B73" w:rsidRDefault="002D72C2">
      <w:pPr>
        <w:spacing w:line="354" w:lineRule="auto"/>
        <w:ind w:left="260"/>
        <w:jc w:val="both"/>
        <w:rPr>
          <w:sz w:val="20"/>
          <w:szCs w:val="20"/>
        </w:rPr>
      </w:pPr>
      <w:r>
        <w:rPr>
          <w:rFonts w:eastAsia="Times New Roman"/>
          <w:sz w:val="24"/>
          <w:szCs w:val="24"/>
        </w:rPr>
        <w:lastRenderedPageBreak/>
        <w:t>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A4B73" w:rsidRDefault="001A4B73">
      <w:pPr>
        <w:spacing w:line="10" w:lineRule="exact"/>
        <w:rPr>
          <w:sz w:val="20"/>
          <w:szCs w:val="20"/>
        </w:rPr>
      </w:pPr>
    </w:p>
    <w:p w:rsidR="001A4B73" w:rsidRDefault="002D72C2">
      <w:pPr>
        <w:numPr>
          <w:ilvl w:val="0"/>
          <w:numId w:val="15"/>
        </w:numPr>
        <w:tabs>
          <w:tab w:val="left" w:pos="1240"/>
        </w:tabs>
        <w:ind w:left="1240" w:hanging="270"/>
        <w:rPr>
          <w:rFonts w:eastAsia="Times New Roman"/>
          <w:sz w:val="24"/>
          <w:szCs w:val="24"/>
        </w:rPr>
      </w:pPr>
      <w:r>
        <w:rPr>
          <w:rFonts w:eastAsia="Times New Roman"/>
          <w:sz w:val="24"/>
          <w:szCs w:val="24"/>
        </w:rPr>
        <w:t>Осознанное, уважительное и доброжелательное отношение к другому человеку,</w:t>
      </w:r>
    </w:p>
    <w:p w:rsidR="001A4B73" w:rsidRDefault="001A4B73">
      <w:pPr>
        <w:spacing w:line="149" w:lineRule="exact"/>
        <w:rPr>
          <w:sz w:val="20"/>
          <w:szCs w:val="20"/>
        </w:rPr>
      </w:pPr>
    </w:p>
    <w:p w:rsidR="001A4B73" w:rsidRDefault="002D72C2">
      <w:pPr>
        <w:spacing w:line="350" w:lineRule="auto"/>
        <w:ind w:left="260" w:right="20"/>
        <w:rPr>
          <w:sz w:val="20"/>
          <w:szCs w:val="20"/>
        </w:rPr>
      </w:pPr>
      <w:r>
        <w:rPr>
          <w:rFonts w:eastAsia="Times New Roman"/>
          <w:sz w:val="24"/>
          <w:szCs w:val="24"/>
        </w:rPr>
        <w:t>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1A4B73" w:rsidRDefault="001A4B73">
      <w:pPr>
        <w:spacing w:line="23" w:lineRule="exact"/>
        <w:rPr>
          <w:sz w:val="20"/>
          <w:szCs w:val="20"/>
        </w:rPr>
      </w:pPr>
    </w:p>
    <w:p w:rsidR="001A4B73" w:rsidRDefault="002D72C2">
      <w:pPr>
        <w:numPr>
          <w:ilvl w:val="0"/>
          <w:numId w:val="16"/>
        </w:numPr>
        <w:tabs>
          <w:tab w:val="left" w:pos="1316"/>
        </w:tabs>
        <w:spacing w:line="358" w:lineRule="auto"/>
        <w:ind w:left="260" w:firstLine="770"/>
        <w:jc w:val="both"/>
        <w:rPr>
          <w:rFonts w:eastAsia="Times New Roman"/>
          <w:sz w:val="24"/>
          <w:szCs w:val="24"/>
        </w:rPr>
      </w:pPr>
      <w:r>
        <w:rPr>
          <w:rFonts w:eastAsia="Times New Roman"/>
          <w:sz w:val="24"/>
          <w:szCs w:val="24"/>
        </w:rPr>
        <w:t>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w:t>
      </w:r>
    </w:p>
    <w:p w:rsidR="001A4B73" w:rsidRDefault="001A4B73">
      <w:pPr>
        <w:spacing w:line="15" w:lineRule="exact"/>
        <w:rPr>
          <w:sz w:val="20"/>
          <w:szCs w:val="20"/>
        </w:rPr>
      </w:pPr>
    </w:p>
    <w:p w:rsidR="001A4B73" w:rsidRDefault="002D72C2">
      <w:pPr>
        <w:spacing w:line="350" w:lineRule="auto"/>
        <w:ind w:left="260"/>
        <w:rPr>
          <w:sz w:val="20"/>
          <w:szCs w:val="20"/>
        </w:rPr>
      </w:pPr>
      <w:r>
        <w:rPr>
          <w:rFonts w:eastAsia="Times New Roman"/>
          <w:sz w:val="24"/>
          <w:szCs w:val="24"/>
        </w:rPr>
        <w:t>способов взаимовыгодного сотрудничества, способов реализации собственного лидерского потенциала).</w:t>
      </w:r>
    </w:p>
    <w:p w:rsidR="001A4B73" w:rsidRDefault="001A4B73">
      <w:pPr>
        <w:spacing w:line="11" w:lineRule="exact"/>
        <w:rPr>
          <w:sz w:val="20"/>
          <w:szCs w:val="20"/>
        </w:rPr>
      </w:pPr>
    </w:p>
    <w:p w:rsidR="001A4B73" w:rsidRDefault="002D72C2">
      <w:pPr>
        <w:numPr>
          <w:ilvl w:val="0"/>
          <w:numId w:val="17"/>
        </w:numPr>
        <w:tabs>
          <w:tab w:val="left" w:pos="1220"/>
        </w:tabs>
        <w:ind w:left="1220" w:hanging="250"/>
        <w:rPr>
          <w:rFonts w:eastAsia="Times New Roman"/>
          <w:sz w:val="24"/>
          <w:szCs w:val="24"/>
        </w:rPr>
      </w:pPr>
      <w:r>
        <w:rPr>
          <w:rFonts w:eastAsia="Times New Roman"/>
          <w:sz w:val="24"/>
          <w:szCs w:val="24"/>
        </w:rPr>
        <w:t>Сформированность ценности здорового и безопасного образа жизни.</w:t>
      </w:r>
    </w:p>
    <w:p w:rsidR="001A4B73" w:rsidRDefault="001A4B73">
      <w:pPr>
        <w:spacing w:line="151" w:lineRule="exact"/>
        <w:rPr>
          <w:rFonts w:eastAsia="Times New Roman"/>
          <w:sz w:val="24"/>
          <w:szCs w:val="24"/>
        </w:rPr>
      </w:pPr>
    </w:p>
    <w:p w:rsidR="001A4B73" w:rsidRDefault="002D72C2">
      <w:pPr>
        <w:numPr>
          <w:ilvl w:val="0"/>
          <w:numId w:val="17"/>
        </w:numPr>
        <w:tabs>
          <w:tab w:val="left" w:pos="1364"/>
        </w:tabs>
        <w:spacing w:line="354" w:lineRule="auto"/>
        <w:ind w:left="260" w:firstLine="710"/>
        <w:jc w:val="both"/>
        <w:rPr>
          <w:rFonts w:eastAsia="Times New Roman"/>
          <w:sz w:val="24"/>
          <w:szCs w:val="24"/>
        </w:rPr>
      </w:pPr>
      <w:r>
        <w:rPr>
          <w:rFonts w:eastAsia="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w:t>
      </w:r>
    </w:p>
    <w:p w:rsidR="001A4B73" w:rsidRDefault="001A4B73">
      <w:pPr>
        <w:spacing w:line="19" w:lineRule="exact"/>
        <w:rPr>
          <w:rFonts w:eastAsia="Times New Roman"/>
          <w:sz w:val="24"/>
          <w:szCs w:val="24"/>
        </w:rPr>
      </w:pPr>
    </w:p>
    <w:p w:rsidR="001A4B73" w:rsidRDefault="002D72C2">
      <w:pPr>
        <w:spacing w:line="348" w:lineRule="auto"/>
        <w:ind w:left="260"/>
        <w:jc w:val="both"/>
        <w:rPr>
          <w:rFonts w:eastAsia="Times New Roman"/>
          <w:sz w:val="24"/>
          <w:szCs w:val="24"/>
        </w:rPr>
      </w:pPr>
      <w:r>
        <w:rPr>
          <w:rFonts w:eastAsia="Times New Roman"/>
          <w:sz w:val="24"/>
          <w:szCs w:val="24"/>
        </w:rPr>
        <w:t>этнокультурные традиции; эстетическое, эмоционально-ценностное видение окружающего мира; способность к эмоционально-ценностному освоению мира,</w:t>
      </w:r>
    </w:p>
    <w:p w:rsidR="001A4B73" w:rsidRDefault="001A4B73">
      <w:pPr>
        <w:spacing w:line="28" w:lineRule="exact"/>
        <w:rPr>
          <w:sz w:val="20"/>
          <w:szCs w:val="20"/>
        </w:rPr>
      </w:pPr>
    </w:p>
    <w:p w:rsidR="001A4B73" w:rsidRDefault="002D72C2">
      <w:pPr>
        <w:spacing w:line="354" w:lineRule="auto"/>
        <w:ind w:left="260"/>
        <w:jc w:val="both"/>
        <w:rPr>
          <w:sz w:val="20"/>
          <w:szCs w:val="20"/>
        </w:rPr>
      </w:pPr>
      <w:r>
        <w:rPr>
          <w:rFonts w:eastAsia="Times New Roman"/>
          <w:sz w:val="24"/>
          <w:szCs w:val="24"/>
        </w:rPr>
        <w:t>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1A4B73" w:rsidRDefault="001A4B73">
      <w:pPr>
        <w:spacing w:line="7" w:lineRule="exact"/>
        <w:rPr>
          <w:sz w:val="20"/>
          <w:szCs w:val="20"/>
        </w:rPr>
      </w:pPr>
    </w:p>
    <w:p w:rsidR="001A4B73" w:rsidRDefault="002D72C2">
      <w:pPr>
        <w:numPr>
          <w:ilvl w:val="0"/>
          <w:numId w:val="18"/>
        </w:numPr>
        <w:tabs>
          <w:tab w:val="left" w:pos="1340"/>
        </w:tabs>
        <w:ind w:left="1340" w:hanging="370"/>
        <w:rPr>
          <w:rFonts w:eastAsia="Times New Roman"/>
          <w:sz w:val="24"/>
          <w:szCs w:val="24"/>
        </w:rPr>
      </w:pPr>
      <w:r>
        <w:rPr>
          <w:rFonts w:eastAsia="Times New Roman"/>
          <w:sz w:val="24"/>
          <w:szCs w:val="24"/>
        </w:rPr>
        <w:t>Сформированность основ экологической культуры.</w:t>
      </w:r>
    </w:p>
    <w:p w:rsidR="001A4B73" w:rsidRDefault="001A4B73">
      <w:pPr>
        <w:spacing w:line="200" w:lineRule="exact"/>
        <w:rPr>
          <w:sz w:val="20"/>
          <w:szCs w:val="20"/>
        </w:rPr>
      </w:pPr>
    </w:p>
    <w:p w:rsidR="001A4B73" w:rsidRDefault="001A4B73">
      <w:pPr>
        <w:spacing w:line="357" w:lineRule="exact"/>
        <w:rPr>
          <w:sz w:val="20"/>
          <w:szCs w:val="20"/>
        </w:rPr>
      </w:pPr>
    </w:p>
    <w:p w:rsidR="001A4B73" w:rsidRDefault="002D72C2">
      <w:pPr>
        <w:ind w:left="3680"/>
        <w:rPr>
          <w:sz w:val="20"/>
          <w:szCs w:val="20"/>
        </w:rPr>
      </w:pPr>
      <w:r>
        <w:rPr>
          <w:rFonts w:eastAsia="Times New Roman"/>
          <w:b/>
          <w:bCs/>
          <w:sz w:val="24"/>
          <w:szCs w:val="24"/>
        </w:rPr>
        <w:t>Метапредметные результаты</w:t>
      </w:r>
    </w:p>
    <w:p w:rsidR="001A4B73" w:rsidRDefault="001A4B73">
      <w:pPr>
        <w:spacing w:line="139" w:lineRule="exact"/>
        <w:rPr>
          <w:sz w:val="20"/>
          <w:szCs w:val="20"/>
        </w:rPr>
      </w:pPr>
    </w:p>
    <w:p w:rsidR="001A4B73" w:rsidRDefault="002D72C2">
      <w:pPr>
        <w:ind w:left="980"/>
        <w:rPr>
          <w:sz w:val="20"/>
          <w:szCs w:val="20"/>
        </w:rPr>
      </w:pPr>
      <w:r>
        <w:rPr>
          <w:rFonts w:eastAsia="Times New Roman"/>
          <w:b/>
          <w:bCs/>
          <w:i/>
          <w:iCs/>
          <w:sz w:val="24"/>
          <w:szCs w:val="24"/>
        </w:rPr>
        <w:t>Регулятивные УУД</w:t>
      </w:r>
    </w:p>
    <w:p w:rsidR="001A4B73" w:rsidRDefault="001A4B73">
      <w:pPr>
        <w:spacing w:line="144" w:lineRule="exact"/>
        <w:rPr>
          <w:sz w:val="20"/>
          <w:szCs w:val="20"/>
        </w:rPr>
      </w:pPr>
    </w:p>
    <w:p w:rsidR="001A4B73" w:rsidRDefault="002D72C2">
      <w:pPr>
        <w:numPr>
          <w:ilvl w:val="0"/>
          <w:numId w:val="19"/>
        </w:numPr>
        <w:tabs>
          <w:tab w:val="left" w:pos="1393"/>
        </w:tabs>
        <w:spacing w:line="354" w:lineRule="auto"/>
        <w:ind w:left="260" w:right="20" w:firstLine="710"/>
        <w:jc w:val="both"/>
        <w:rPr>
          <w:rFonts w:eastAsia="Times New Roman"/>
          <w:sz w:val="24"/>
          <w:szCs w:val="24"/>
        </w:rPr>
      </w:pPr>
      <w:r>
        <w:rPr>
          <w:rFonts w:eastAsia="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Fonts w:eastAsia="Times New Roman"/>
          <w:i/>
          <w:iCs/>
          <w:sz w:val="24"/>
          <w:szCs w:val="24"/>
        </w:rPr>
        <w:t>Обучающийся сможет:</w:t>
      </w:r>
    </w:p>
    <w:p w:rsidR="001A4B73" w:rsidRDefault="001A4B73">
      <w:pPr>
        <w:spacing w:line="39" w:lineRule="exact"/>
        <w:rPr>
          <w:sz w:val="20"/>
          <w:szCs w:val="20"/>
        </w:rPr>
      </w:pPr>
    </w:p>
    <w:p w:rsidR="001A4B73" w:rsidRDefault="002D72C2">
      <w:pPr>
        <w:numPr>
          <w:ilvl w:val="0"/>
          <w:numId w:val="20"/>
        </w:numPr>
        <w:tabs>
          <w:tab w:val="left" w:pos="1254"/>
        </w:tabs>
        <w:spacing w:line="332" w:lineRule="auto"/>
        <w:ind w:left="260" w:firstLine="710"/>
        <w:rPr>
          <w:rFonts w:ascii="Symbol" w:eastAsia="Symbol" w:hAnsi="Symbol" w:cs="Symbol"/>
          <w:sz w:val="24"/>
          <w:szCs w:val="24"/>
        </w:rPr>
      </w:pPr>
      <w:r>
        <w:rPr>
          <w:rFonts w:eastAsia="Times New Roman"/>
          <w:sz w:val="24"/>
          <w:szCs w:val="24"/>
        </w:rPr>
        <w:t>анализировать существующие и планировать будущие образовательные результаты;</w:t>
      </w:r>
    </w:p>
    <w:p w:rsidR="001A4B73" w:rsidRDefault="001A4B73">
      <w:pPr>
        <w:spacing w:line="26" w:lineRule="exact"/>
        <w:rPr>
          <w:rFonts w:ascii="Symbol" w:eastAsia="Symbol" w:hAnsi="Symbol" w:cs="Symbol"/>
          <w:sz w:val="24"/>
          <w:szCs w:val="24"/>
        </w:rPr>
      </w:pPr>
    </w:p>
    <w:p w:rsidR="001A4B73" w:rsidRDefault="002D72C2">
      <w:pPr>
        <w:numPr>
          <w:ilvl w:val="0"/>
          <w:numId w:val="20"/>
        </w:numPr>
        <w:tabs>
          <w:tab w:val="left" w:pos="1260"/>
        </w:tabs>
        <w:ind w:left="1260" w:hanging="290"/>
        <w:rPr>
          <w:rFonts w:ascii="Symbol" w:eastAsia="Symbol" w:hAnsi="Symbol" w:cs="Symbol"/>
          <w:sz w:val="24"/>
          <w:szCs w:val="24"/>
        </w:rPr>
      </w:pPr>
      <w:r>
        <w:rPr>
          <w:rFonts w:eastAsia="Times New Roman"/>
          <w:sz w:val="24"/>
          <w:szCs w:val="24"/>
        </w:rPr>
        <w:t>идентифицировать собственные проблемы и определять главную проблему;</w:t>
      </w:r>
    </w:p>
    <w:p w:rsidR="001A4B73" w:rsidRDefault="001A4B73">
      <w:pPr>
        <w:spacing w:line="168" w:lineRule="exact"/>
        <w:rPr>
          <w:rFonts w:ascii="Symbol" w:eastAsia="Symbol" w:hAnsi="Symbol" w:cs="Symbol"/>
          <w:sz w:val="24"/>
          <w:szCs w:val="24"/>
        </w:rPr>
      </w:pPr>
    </w:p>
    <w:p w:rsidR="001A4B73" w:rsidRDefault="002D72C2">
      <w:pPr>
        <w:numPr>
          <w:ilvl w:val="0"/>
          <w:numId w:val="20"/>
        </w:numPr>
        <w:tabs>
          <w:tab w:val="left" w:pos="1254"/>
        </w:tabs>
        <w:spacing w:line="332" w:lineRule="auto"/>
        <w:ind w:left="260" w:right="20" w:firstLine="710"/>
        <w:rPr>
          <w:rFonts w:ascii="Symbol" w:eastAsia="Symbol" w:hAnsi="Symbol" w:cs="Symbol"/>
          <w:sz w:val="24"/>
          <w:szCs w:val="24"/>
        </w:rPr>
      </w:pPr>
      <w:r>
        <w:rPr>
          <w:rFonts w:eastAsia="Times New Roman"/>
          <w:sz w:val="24"/>
          <w:szCs w:val="24"/>
        </w:rPr>
        <w:t>ставить цель деятельности на основе определенной проблемы и существующих возможностей;</w:t>
      </w:r>
    </w:p>
    <w:p w:rsidR="001A4B73" w:rsidRDefault="001A4B73">
      <w:pPr>
        <w:spacing w:line="56" w:lineRule="exact"/>
        <w:rPr>
          <w:rFonts w:ascii="Symbol" w:eastAsia="Symbol" w:hAnsi="Symbol" w:cs="Symbol"/>
          <w:sz w:val="24"/>
          <w:szCs w:val="24"/>
        </w:rPr>
      </w:pPr>
    </w:p>
    <w:p w:rsidR="001A4B73" w:rsidRDefault="002D72C2">
      <w:pPr>
        <w:numPr>
          <w:ilvl w:val="0"/>
          <w:numId w:val="20"/>
        </w:numPr>
        <w:tabs>
          <w:tab w:val="left" w:pos="1254"/>
        </w:tabs>
        <w:spacing w:line="332" w:lineRule="auto"/>
        <w:ind w:left="260" w:firstLine="710"/>
        <w:rPr>
          <w:rFonts w:ascii="Symbol" w:eastAsia="Symbol" w:hAnsi="Symbol" w:cs="Symbol"/>
          <w:sz w:val="24"/>
          <w:szCs w:val="24"/>
        </w:rPr>
      </w:pPr>
      <w:r>
        <w:rPr>
          <w:rFonts w:eastAsia="Times New Roman"/>
          <w:sz w:val="24"/>
          <w:szCs w:val="24"/>
        </w:rPr>
        <w:t>формулировать учебные задачи как шаги достижения поставленной цели деятельности;</w:t>
      </w:r>
    </w:p>
    <w:p w:rsidR="001A4B73" w:rsidRDefault="001A4B73">
      <w:pPr>
        <w:spacing w:line="26" w:lineRule="exact"/>
        <w:rPr>
          <w:rFonts w:ascii="Symbol" w:eastAsia="Symbol" w:hAnsi="Symbol" w:cs="Symbol"/>
          <w:sz w:val="24"/>
          <w:szCs w:val="24"/>
        </w:rPr>
      </w:pPr>
    </w:p>
    <w:p w:rsidR="001A4B73" w:rsidRDefault="002D72C2">
      <w:pPr>
        <w:numPr>
          <w:ilvl w:val="0"/>
          <w:numId w:val="20"/>
        </w:numPr>
        <w:tabs>
          <w:tab w:val="left" w:pos="1260"/>
        </w:tabs>
        <w:ind w:left="1260" w:hanging="290"/>
        <w:rPr>
          <w:rFonts w:ascii="Symbol" w:eastAsia="Symbol" w:hAnsi="Symbol" w:cs="Symbol"/>
          <w:sz w:val="24"/>
          <w:szCs w:val="24"/>
        </w:rPr>
      </w:pPr>
      <w:r>
        <w:rPr>
          <w:rFonts w:eastAsia="Times New Roman"/>
          <w:sz w:val="24"/>
          <w:szCs w:val="24"/>
        </w:rPr>
        <w:t>обосновывать  целевые  ориентиры  и  приоритеты  ссылками  на  ценности,</w:t>
      </w:r>
    </w:p>
    <w:p w:rsidR="001A4B73" w:rsidRDefault="001A4B73">
      <w:pPr>
        <w:sectPr w:rsidR="001A4B73">
          <w:pgSz w:w="11900" w:h="16838"/>
          <w:pgMar w:top="571" w:right="846" w:bottom="33" w:left="1440" w:header="0" w:footer="0" w:gutter="0"/>
          <w:cols w:space="720" w:equalWidth="0">
            <w:col w:w="9620"/>
          </w:cols>
        </w:sectPr>
      </w:pPr>
    </w:p>
    <w:p w:rsidR="001A4B73" w:rsidRDefault="002D72C2">
      <w:pPr>
        <w:ind w:left="260"/>
        <w:rPr>
          <w:sz w:val="20"/>
          <w:szCs w:val="20"/>
        </w:rPr>
      </w:pPr>
      <w:r>
        <w:rPr>
          <w:rFonts w:eastAsia="Times New Roman"/>
          <w:sz w:val="24"/>
          <w:szCs w:val="24"/>
        </w:rPr>
        <w:lastRenderedPageBreak/>
        <w:t>указывая и обосновывая логическую последовательность шагов.</w:t>
      </w:r>
    </w:p>
    <w:p w:rsidR="001A4B73" w:rsidRDefault="001A4B73">
      <w:pPr>
        <w:spacing w:line="151" w:lineRule="exact"/>
        <w:rPr>
          <w:sz w:val="20"/>
          <w:szCs w:val="20"/>
        </w:rPr>
      </w:pPr>
    </w:p>
    <w:p w:rsidR="001A4B73" w:rsidRDefault="002D72C2">
      <w:pPr>
        <w:numPr>
          <w:ilvl w:val="0"/>
          <w:numId w:val="21"/>
        </w:numPr>
        <w:tabs>
          <w:tab w:val="left" w:pos="1393"/>
        </w:tabs>
        <w:spacing w:line="354" w:lineRule="auto"/>
        <w:ind w:left="260" w:firstLine="710"/>
        <w:jc w:val="both"/>
        <w:rPr>
          <w:rFonts w:eastAsia="Times New Roman"/>
          <w:sz w:val="24"/>
          <w:szCs w:val="24"/>
        </w:rPr>
      </w:pPr>
      <w:r>
        <w:rPr>
          <w:rFonts w:eastAsia="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Fonts w:eastAsia="Times New Roman"/>
          <w:i/>
          <w:iCs/>
          <w:sz w:val="24"/>
          <w:szCs w:val="24"/>
        </w:rPr>
        <w:t>Обучающийся сможет:</w:t>
      </w:r>
    </w:p>
    <w:p w:rsidR="001A4B73" w:rsidRDefault="001A4B73">
      <w:pPr>
        <w:spacing w:line="37" w:lineRule="exact"/>
        <w:rPr>
          <w:sz w:val="20"/>
          <w:szCs w:val="20"/>
        </w:rPr>
      </w:pPr>
    </w:p>
    <w:p w:rsidR="001A4B73" w:rsidRDefault="002D72C2">
      <w:pPr>
        <w:numPr>
          <w:ilvl w:val="0"/>
          <w:numId w:val="22"/>
        </w:numPr>
        <w:tabs>
          <w:tab w:val="left" w:pos="1254"/>
        </w:tabs>
        <w:spacing w:line="334" w:lineRule="auto"/>
        <w:ind w:left="260" w:firstLine="710"/>
        <w:rPr>
          <w:rFonts w:ascii="Symbol" w:eastAsia="Symbol" w:hAnsi="Symbol" w:cs="Symbol"/>
          <w:sz w:val="24"/>
          <w:szCs w:val="24"/>
        </w:rPr>
      </w:pPr>
      <w:r>
        <w:rPr>
          <w:rFonts w:eastAsia="Times New Roman"/>
          <w:sz w:val="24"/>
          <w:szCs w:val="24"/>
        </w:rPr>
        <w:t>обосновывать и осуществлять выбор наиболее эффективных способов решения учебных и познавательных задач;</w:t>
      </w:r>
    </w:p>
    <w:p w:rsidR="001A4B73" w:rsidRDefault="001A4B73">
      <w:pPr>
        <w:spacing w:line="51" w:lineRule="exact"/>
        <w:rPr>
          <w:rFonts w:ascii="Symbol" w:eastAsia="Symbol" w:hAnsi="Symbol" w:cs="Symbol"/>
          <w:sz w:val="24"/>
          <w:szCs w:val="24"/>
        </w:rPr>
      </w:pPr>
    </w:p>
    <w:p w:rsidR="001A4B73" w:rsidRDefault="002D72C2">
      <w:pPr>
        <w:numPr>
          <w:ilvl w:val="0"/>
          <w:numId w:val="22"/>
        </w:numPr>
        <w:tabs>
          <w:tab w:val="left" w:pos="1254"/>
        </w:tabs>
        <w:spacing w:line="334" w:lineRule="auto"/>
        <w:ind w:left="260" w:firstLine="710"/>
        <w:rPr>
          <w:rFonts w:ascii="Symbol" w:eastAsia="Symbol" w:hAnsi="Symbol" w:cs="Symbol"/>
          <w:sz w:val="24"/>
          <w:szCs w:val="24"/>
        </w:rPr>
      </w:pPr>
      <w:r>
        <w:rPr>
          <w:rFonts w:eastAsia="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1A4B73" w:rsidRDefault="001A4B73">
      <w:pPr>
        <w:spacing w:line="51" w:lineRule="exact"/>
        <w:rPr>
          <w:rFonts w:ascii="Symbol" w:eastAsia="Symbol" w:hAnsi="Symbol" w:cs="Symbol"/>
          <w:sz w:val="24"/>
          <w:szCs w:val="24"/>
        </w:rPr>
      </w:pPr>
    </w:p>
    <w:p w:rsidR="001A4B73" w:rsidRDefault="002D72C2">
      <w:pPr>
        <w:numPr>
          <w:ilvl w:val="0"/>
          <w:numId w:val="22"/>
        </w:numPr>
        <w:tabs>
          <w:tab w:val="left" w:pos="1254"/>
        </w:tabs>
        <w:spacing w:line="334" w:lineRule="auto"/>
        <w:ind w:left="260" w:firstLine="710"/>
        <w:rPr>
          <w:rFonts w:ascii="Symbol" w:eastAsia="Symbol" w:hAnsi="Symbol" w:cs="Symbol"/>
          <w:sz w:val="24"/>
          <w:szCs w:val="24"/>
        </w:rPr>
      </w:pPr>
      <w:r>
        <w:rPr>
          <w:rFonts w:eastAsia="Times New Roman"/>
          <w:sz w:val="24"/>
          <w:szCs w:val="24"/>
        </w:rPr>
        <w:t>составлять план решения проблемы (выполнения проекта, проведения исследования);</w:t>
      </w:r>
    </w:p>
    <w:p w:rsidR="001A4B73" w:rsidRDefault="001A4B73">
      <w:pPr>
        <w:spacing w:line="53" w:lineRule="exact"/>
        <w:rPr>
          <w:rFonts w:ascii="Symbol" w:eastAsia="Symbol" w:hAnsi="Symbol" w:cs="Symbol"/>
          <w:sz w:val="24"/>
          <w:szCs w:val="24"/>
        </w:rPr>
      </w:pPr>
    </w:p>
    <w:p w:rsidR="001A4B73" w:rsidRDefault="002D72C2">
      <w:pPr>
        <w:numPr>
          <w:ilvl w:val="0"/>
          <w:numId w:val="22"/>
        </w:numPr>
        <w:tabs>
          <w:tab w:val="left" w:pos="1254"/>
        </w:tabs>
        <w:spacing w:line="333" w:lineRule="auto"/>
        <w:ind w:left="260" w:firstLine="710"/>
        <w:rPr>
          <w:rFonts w:ascii="Symbol" w:eastAsia="Symbol" w:hAnsi="Symbol" w:cs="Symbol"/>
          <w:sz w:val="24"/>
          <w:szCs w:val="24"/>
        </w:rPr>
      </w:pPr>
      <w:r>
        <w:rPr>
          <w:rFonts w:eastAsia="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1A4B73" w:rsidRDefault="001A4B73">
      <w:pPr>
        <w:spacing w:line="26" w:lineRule="exact"/>
        <w:rPr>
          <w:sz w:val="20"/>
          <w:szCs w:val="20"/>
        </w:rPr>
      </w:pPr>
    </w:p>
    <w:p w:rsidR="001A4B73" w:rsidRDefault="002D72C2">
      <w:pPr>
        <w:numPr>
          <w:ilvl w:val="0"/>
          <w:numId w:val="23"/>
        </w:numPr>
        <w:tabs>
          <w:tab w:val="left" w:pos="1400"/>
        </w:tabs>
        <w:ind w:left="1400" w:hanging="430"/>
        <w:rPr>
          <w:rFonts w:eastAsia="Times New Roman"/>
          <w:sz w:val="24"/>
          <w:szCs w:val="24"/>
        </w:rPr>
      </w:pPr>
      <w:r>
        <w:rPr>
          <w:rFonts w:eastAsia="Times New Roman"/>
          <w:sz w:val="24"/>
          <w:szCs w:val="24"/>
        </w:rPr>
        <w:t>Умение   соотносить   свои   действия   с   планируемыми   результатами,</w:t>
      </w:r>
    </w:p>
    <w:p w:rsidR="001A4B73" w:rsidRDefault="001A4B73">
      <w:pPr>
        <w:spacing w:line="149" w:lineRule="exact"/>
        <w:rPr>
          <w:sz w:val="20"/>
          <w:szCs w:val="20"/>
        </w:rPr>
      </w:pPr>
    </w:p>
    <w:p w:rsidR="001A4B73" w:rsidRDefault="002D72C2">
      <w:pPr>
        <w:spacing w:line="354" w:lineRule="auto"/>
        <w:ind w:left="260"/>
        <w:jc w:val="both"/>
        <w:rPr>
          <w:sz w:val="20"/>
          <w:szCs w:val="20"/>
        </w:rPr>
      </w:pPr>
      <w:r>
        <w:rPr>
          <w:rFonts w:eastAsia="Times New Roman"/>
          <w:sz w:val="24"/>
          <w:szCs w:val="24"/>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eastAsia="Times New Roman"/>
          <w:i/>
          <w:iCs/>
          <w:sz w:val="24"/>
          <w:szCs w:val="24"/>
        </w:rPr>
        <w:t>Обучающийся сможет:</w:t>
      </w:r>
    </w:p>
    <w:p w:rsidR="001A4B73" w:rsidRDefault="001A4B73">
      <w:pPr>
        <w:spacing w:line="39" w:lineRule="exact"/>
        <w:rPr>
          <w:sz w:val="20"/>
          <w:szCs w:val="20"/>
        </w:rPr>
      </w:pPr>
    </w:p>
    <w:p w:rsidR="001A4B73" w:rsidRDefault="002D72C2">
      <w:pPr>
        <w:numPr>
          <w:ilvl w:val="0"/>
          <w:numId w:val="24"/>
        </w:numPr>
        <w:tabs>
          <w:tab w:val="left" w:pos="1254"/>
        </w:tabs>
        <w:spacing w:line="332" w:lineRule="auto"/>
        <w:ind w:left="260" w:firstLine="710"/>
        <w:rPr>
          <w:rFonts w:ascii="Symbol" w:eastAsia="Symbol" w:hAnsi="Symbol" w:cs="Symbol"/>
          <w:sz w:val="24"/>
          <w:szCs w:val="24"/>
        </w:rPr>
      </w:pPr>
      <w:r>
        <w:rPr>
          <w:rFonts w:eastAsia="Times New Roman"/>
          <w:sz w:val="24"/>
          <w:szCs w:val="24"/>
        </w:rPr>
        <w:t>определять совместно с педагогом критерии планируемых результатов и критерии оценки своей учебной деятельности;</w:t>
      </w:r>
    </w:p>
    <w:p w:rsidR="001A4B73" w:rsidRDefault="001A4B73">
      <w:pPr>
        <w:spacing w:line="56" w:lineRule="exact"/>
        <w:rPr>
          <w:rFonts w:ascii="Symbol" w:eastAsia="Symbol" w:hAnsi="Symbol" w:cs="Symbol"/>
          <w:sz w:val="24"/>
          <w:szCs w:val="24"/>
        </w:rPr>
      </w:pPr>
    </w:p>
    <w:p w:rsidR="001A4B73" w:rsidRDefault="002D72C2">
      <w:pPr>
        <w:numPr>
          <w:ilvl w:val="0"/>
          <w:numId w:val="24"/>
        </w:numPr>
        <w:tabs>
          <w:tab w:val="left" w:pos="1254"/>
        </w:tabs>
        <w:spacing w:line="334" w:lineRule="auto"/>
        <w:ind w:left="260" w:right="20" w:firstLine="710"/>
        <w:rPr>
          <w:rFonts w:ascii="Symbol" w:eastAsia="Symbol" w:hAnsi="Symbol" w:cs="Symbol"/>
          <w:sz w:val="24"/>
          <w:szCs w:val="24"/>
        </w:rPr>
      </w:pPr>
      <w:r>
        <w:rPr>
          <w:rFonts w:eastAsia="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A4B73" w:rsidRDefault="001A4B73">
      <w:pPr>
        <w:spacing w:line="51" w:lineRule="exact"/>
        <w:rPr>
          <w:rFonts w:ascii="Symbol" w:eastAsia="Symbol" w:hAnsi="Symbol" w:cs="Symbol"/>
          <w:sz w:val="24"/>
          <w:szCs w:val="24"/>
        </w:rPr>
      </w:pPr>
    </w:p>
    <w:p w:rsidR="001A4B73" w:rsidRDefault="002D72C2">
      <w:pPr>
        <w:numPr>
          <w:ilvl w:val="0"/>
          <w:numId w:val="24"/>
        </w:numPr>
        <w:tabs>
          <w:tab w:val="left" w:pos="1254"/>
        </w:tabs>
        <w:spacing w:line="334" w:lineRule="auto"/>
        <w:ind w:left="260" w:firstLine="710"/>
        <w:rPr>
          <w:rFonts w:ascii="Symbol" w:eastAsia="Symbol" w:hAnsi="Symbol" w:cs="Symbol"/>
          <w:sz w:val="24"/>
          <w:szCs w:val="24"/>
        </w:rPr>
      </w:pPr>
      <w:r>
        <w:rPr>
          <w:rFonts w:eastAsia="Times New Roman"/>
          <w:sz w:val="24"/>
          <w:szCs w:val="24"/>
        </w:rPr>
        <w:t>оценивать свою деятельность, аргументируя причины достижения или отсутствия планируемого результата;</w:t>
      </w:r>
    </w:p>
    <w:p w:rsidR="001A4B73" w:rsidRDefault="001A4B73">
      <w:pPr>
        <w:spacing w:line="51" w:lineRule="exact"/>
        <w:rPr>
          <w:rFonts w:ascii="Symbol" w:eastAsia="Symbol" w:hAnsi="Symbol" w:cs="Symbol"/>
          <w:sz w:val="24"/>
          <w:szCs w:val="24"/>
        </w:rPr>
      </w:pPr>
    </w:p>
    <w:p w:rsidR="001A4B73" w:rsidRDefault="002D72C2">
      <w:pPr>
        <w:numPr>
          <w:ilvl w:val="0"/>
          <w:numId w:val="24"/>
        </w:numPr>
        <w:tabs>
          <w:tab w:val="left" w:pos="1254"/>
        </w:tabs>
        <w:spacing w:line="377" w:lineRule="auto"/>
        <w:ind w:left="260" w:firstLine="710"/>
        <w:jc w:val="both"/>
        <w:rPr>
          <w:rFonts w:ascii="Symbol" w:eastAsia="Symbol" w:hAnsi="Symbol" w:cs="Symbol"/>
          <w:sz w:val="24"/>
          <w:szCs w:val="24"/>
        </w:rPr>
      </w:pPr>
      <w:r>
        <w:rPr>
          <w:rFonts w:eastAsia="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1A4B73" w:rsidRDefault="001A4B73">
      <w:pPr>
        <w:spacing w:line="348" w:lineRule="exact"/>
        <w:rPr>
          <w:sz w:val="20"/>
          <w:szCs w:val="20"/>
        </w:rPr>
      </w:pPr>
    </w:p>
    <w:p w:rsidR="001A4B73" w:rsidRDefault="002D72C2">
      <w:pPr>
        <w:numPr>
          <w:ilvl w:val="0"/>
          <w:numId w:val="25"/>
        </w:numPr>
        <w:tabs>
          <w:tab w:val="left" w:pos="1393"/>
        </w:tabs>
        <w:spacing w:line="348" w:lineRule="auto"/>
        <w:ind w:left="260" w:firstLine="710"/>
        <w:rPr>
          <w:rFonts w:eastAsia="Times New Roman"/>
          <w:sz w:val="24"/>
          <w:szCs w:val="24"/>
        </w:rPr>
      </w:pPr>
      <w:r>
        <w:rPr>
          <w:rFonts w:eastAsia="Times New Roman"/>
          <w:sz w:val="24"/>
          <w:szCs w:val="24"/>
        </w:rPr>
        <w:t xml:space="preserve">Умение оценивать правильность выполнения учебной задачи, собственные возможности ее решения. </w:t>
      </w:r>
      <w:r>
        <w:rPr>
          <w:rFonts w:eastAsia="Times New Roman"/>
          <w:i/>
          <w:iCs/>
          <w:sz w:val="24"/>
          <w:szCs w:val="24"/>
        </w:rPr>
        <w:t>Обучающийся сможет:</w:t>
      </w:r>
    </w:p>
    <w:p w:rsidR="001A4B73" w:rsidRDefault="001A4B73">
      <w:pPr>
        <w:spacing w:line="14" w:lineRule="exact"/>
        <w:rPr>
          <w:sz w:val="20"/>
          <w:szCs w:val="20"/>
        </w:rPr>
      </w:pPr>
    </w:p>
    <w:p w:rsidR="001A4B73" w:rsidRDefault="002D72C2">
      <w:pPr>
        <w:numPr>
          <w:ilvl w:val="0"/>
          <w:numId w:val="26"/>
        </w:numPr>
        <w:tabs>
          <w:tab w:val="left" w:pos="1260"/>
        </w:tabs>
        <w:ind w:left="1260" w:hanging="290"/>
        <w:rPr>
          <w:rFonts w:ascii="Symbol" w:eastAsia="Symbol" w:hAnsi="Symbol" w:cs="Symbol"/>
          <w:sz w:val="24"/>
          <w:szCs w:val="24"/>
        </w:rPr>
      </w:pPr>
      <w:r>
        <w:rPr>
          <w:rFonts w:eastAsia="Times New Roman"/>
          <w:sz w:val="24"/>
          <w:szCs w:val="24"/>
        </w:rPr>
        <w:t>определять критерии правильности выполнения учебной задачи;</w:t>
      </w:r>
    </w:p>
    <w:p w:rsidR="001A4B73" w:rsidRDefault="001A4B73">
      <w:pPr>
        <w:spacing w:line="136" w:lineRule="exact"/>
        <w:rPr>
          <w:rFonts w:ascii="Symbol" w:eastAsia="Symbol" w:hAnsi="Symbol" w:cs="Symbol"/>
          <w:sz w:val="24"/>
          <w:szCs w:val="24"/>
        </w:rPr>
      </w:pPr>
    </w:p>
    <w:p w:rsidR="001A4B73" w:rsidRDefault="002D72C2">
      <w:pPr>
        <w:numPr>
          <w:ilvl w:val="0"/>
          <w:numId w:val="26"/>
        </w:numPr>
        <w:tabs>
          <w:tab w:val="left" w:pos="1260"/>
        </w:tabs>
        <w:ind w:left="1260" w:hanging="290"/>
        <w:rPr>
          <w:rFonts w:ascii="Symbol" w:eastAsia="Symbol" w:hAnsi="Symbol" w:cs="Symbol"/>
          <w:sz w:val="24"/>
          <w:szCs w:val="24"/>
        </w:rPr>
      </w:pPr>
      <w:r>
        <w:rPr>
          <w:rFonts w:eastAsia="Times New Roman"/>
          <w:sz w:val="24"/>
          <w:szCs w:val="24"/>
        </w:rPr>
        <w:t>свободно  пользоваться  выработанными  критериями  оценки  и  самооценки,</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исходя из цели и имеющихся средств, различая результат и способы действий;</w:t>
      </w:r>
    </w:p>
    <w:p w:rsidR="001A4B73" w:rsidRDefault="001A4B73">
      <w:pPr>
        <w:spacing w:line="168" w:lineRule="exact"/>
        <w:rPr>
          <w:sz w:val="20"/>
          <w:szCs w:val="20"/>
        </w:rPr>
      </w:pPr>
    </w:p>
    <w:p w:rsidR="001A4B73" w:rsidRDefault="002D72C2">
      <w:pPr>
        <w:numPr>
          <w:ilvl w:val="0"/>
          <w:numId w:val="27"/>
        </w:numPr>
        <w:tabs>
          <w:tab w:val="left" w:pos="1254"/>
        </w:tabs>
        <w:spacing w:line="332" w:lineRule="auto"/>
        <w:ind w:left="260" w:firstLine="710"/>
        <w:rPr>
          <w:rFonts w:ascii="Symbol" w:eastAsia="Symbol" w:hAnsi="Symbol" w:cs="Symbol"/>
          <w:sz w:val="24"/>
          <w:szCs w:val="24"/>
        </w:rPr>
      </w:pPr>
      <w:r>
        <w:rPr>
          <w:rFonts w:eastAsia="Times New Roman"/>
          <w:sz w:val="24"/>
          <w:szCs w:val="24"/>
        </w:rPr>
        <w:t>фиксировать и анализировать динамику собственных образовательных результатов.</w:t>
      </w:r>
    </w:p>
    <w:p w:rsidR="001A4B73" w:rsidRDefault="001A4B73">
      <w:pPr>
        <w:spacing w:line="39" w:lineRule="exact"/>
        <w:rPr>
          <w:sz w:val="20"/>
          <w:szCs w:val="20"/>
        </w:rPr>
      </w:pPr>
    </w:p>
    <w:p w:rsidR="001A4B73" w:rsidRDefault="002D72C2">
      <w:pPr>
        <w:numPr>
          <w:ilvl w:val="0"/>
          <w:numId w:val="28"/>
        </w:numPr>
        <w:tabs>
          <w:tab w:val="left" w:pos="1393"/>
        </w:tabs>
        <w:spacing w:line="348" w:lineRule="auto"/>
        <w:ind w:left="260" w:right="20" w:firstLine="710"/>
        <w:rPr>
          <w:rFonts w:eastAsia="Times New Roman"/>
          <w:sz w:val="24"/>
          <w:szCs w:val="24"/>
        </w:rPr>
      </w:pPr>
      <w:r>
        <w:rPr>
          <w:rFonts w:eastAsia="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A4B73" w:rsidRDefault="001A4B73">
      <w:pPr>
        <w:spacing w:line="20" w:lineRule="exact"/>
        <w:rPr>
          <w:sz w:val="20"/>
          <w:szCs w:val="20"/>
        </w:rPr>
      </w:pPr>
    </w:p>
    <w:p w:rsidR="001A4B73" w:rsidRDefault="002D72C2">
      <w:pPr>
        <w:ind w:left="980"/>
        <w:rPr>
          <w:sz w:val="20"/>
          <w:szCs w:val="20"/>
        </w:rPr>
      </w:pPr>
      <w:r>
        <w:rPr>
          <w:rFonts w:eastAsia="Times New Roman"/>
          <w:b/>
          <w:bCs/>
          <w:i/>
          <w:iCs/>
          <w:sz w:val="24"/>
          <w:szCs w:val="24"/>
        </w:rPr>
        <w:t>Познавательные УУД</w:t>
      </w:r>
    </w:p>
    <w:p w:rsidR="001A4B73" w:rsidRDefault="001A4B73">
      <w:pPr>
        <w:spacing w:line="144"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w:t>
      </w:r>
    </w:p>
    <w:p w:rsidR="001A4B73" w:rsidRDefault="001A4B73">
      <w:pPr>
        <w:sectPr w:rsidR="001A4B73">
          <w:pgSz w:w="11900" w:h="16838"/>
          <w:pgMar w:top="558" w:right="846" w:bottom="0" w:left="1440" w:header="0" w:footer="0" w:gutter="0"/>
          <w:cols w:space="720" w:equalWidth="0">
            <w:col w:w="9620"/>
          </w:cols>
        </w:sectPr>
      </w:pPr>
    </w:p>
    <w:p w:rsidR="001A4B73" w:rsidRDefault="002D72C2">
      <w:pPr>
        <w:spacing w:line="350" w:lineRule="auto"/>
        <w:ind w:left="260"/>
        <w:rPr>
          <w:sz w:val="20"/>
          <w:szCs w:val="20"/>
        </w:rPr>
      </w:pPr>
      <w:r>
        <w:rPr>
          <w:rFonts w:eastAsia="Times New Roman"/>
          <w:sz w:val="24"/>
          <w:szCs w:val="24"/>
        </w:rPr>
        <w:lastRenderedPageBreak/>
        <w:t xml:space="preserve">умозаключение (индуктивное, дедуктивное, по аналогии) и делать выводы. </w:t>
      </w:r>
      <w:r>
        <w:rPr>
          <w:rFonts w:eastAsia="Times New Roman"/>
          <w:i/>
          <w:iCs/>
          <w:sz w:val="24"/>
          <w:szCs w:val="24"/>
        </w:rPr>
        <w:t>Обучающийся</w:t>
      </w:r>
      <w:r>
        <w:rPr>
          <w:rFonts w:eastAsia="Times New Roman"/>
          <w:sz w:val="24"/>
          <w:szCs w:val="24"/>
        </w:rPr>
        <w:t xml:space="preserve"> </w:t>
      </w:r>
      <w:r>
        <w:rPr>
          <w:rFonts w:eastAsia="Times New Roman"/>
          <w:i/>
          <w:iCs/>
          <w:sz w:val="24"/>
          <w:szCs w:val="24"/>
        </w:rPr>
        <w:t>сможет:</w:t>
      </w:r>
    </w:p>
    <w:p w:rsidR="001A4B73" w:rsidRDefault="001A4B73">
      <w:pPr>
        <w:spacing w:line="10" w:lineRule="exact"/>
        <w:rPr>
          <w:sz w:val="20"/>
          <w:szCs w:val="20"/>
        </w:rPr>
      </w:pPr>
    </w:p>
    <w:p w:rsidR="001A4B73" w:rsidRDefault="002D72C2">
      <w:pPr>
        <w:numPr>
          <w:ilvl w:val="1"/>
          <w:numId w:val="29"/>
        </w:numPr>
        <w:tabs>
          <w:tab w:val="left" w:pos="1260"/>
        </w:tabs>
        <w:ind w:left="1260" w:hanging="290"/>
        <w:rPr>
          <w:rFonts w:ascii="Symbol" w:eastAsia="Symbol" w:hAnsi="Symbol" w:cs="Symbol"/>
          <w:sz w:val="24"/>
          <w:szCs w:val="24"/>
        </w:rPr>
      </w:pPr>
      <w:r>
        <w:rPr>
          <w:rFonts w:eastAsia="Times New Roman"/>
          <w:sz w:val="24"/>
          <w:szCs w:val="24"/>
        </w:rPr>
        <w:t>подбирать слова, соподчиненные ключевому слову, определяющие его признаки</w:t>
      </w:r>
    </w:p>
    <w:p w:rsidR="001A4B73" w:rsidRDefault="001A4B73">
      <w:pPr>
        <w:spacing w:line="139" w:lineRule="exact"/>
        <w:rPr>
          <w:rFonts w:ascii="Symbol" w:eastAsia="Symbol" w:hAnsi="Symbol" w:cs="Symbol"/>
          <w:sz w:val="24"/>
          <w:szCs w:val="24"/>
        </w:rPr>
      </w:pPr>
    </w:p>
    <w:p w:rsidR="001A4B73" w:rsidRDefault="002D72C2">
      <w:pPr>
        <w:numPr>
          <w:ilvl w:val="0"/>
          <w:numId w:val="29"/>
        </w:numPr>
        <w:tabs>
          <w:tab w:val="left" w:pos="460"/>
        </w:tabs>
        <w:ind w:left="460" w:hanging="198"/>
        <w:rPr>
          <w:rFonts w:eastAsia="Times New Roman"/>
          <w:sz w:val="24"/>
          <w:szCs w:val="24"/>
        </w:rPr>
      </w:pPr>
      <w:r>
        <w:rPr>
          <w:rFonts w:eastAsia="Times New Roman"/>
          <w:sz w:val="24"/>
          <w:szCs w:val="24"/>
        </w:rPr>
        <w:t>свойства;</w:t>
      </w:r>
    </w:p>
    <w:p w:rsidR="001A4B73" w:rsidRDefault="001A4B73">
      <w:pPr>
        <w:spacing w:line="165" w:lineRule="exact"/>
        <w:rPr>
          <w:rFonts w:eastAsia="Times New Roman"/>
          <w:sz w:val="24"/>
          <w:szCs w:val="24"/>
        </w:rPr>
      </w:pPr>
    </w:p>
    <w:p w:rsidR="001A4B73" w:rsidRDefault="002D72C2">
      <w:pPr>
        <w:numPr>
          <w:ilvl w:val="1"/>
          <w:numId w:val="29"/>
        </w:numPr>
        <w:tabs>
          <w:tab w:val="left" w:pos="1254"/>
        </w:tabs>
        <w:spacing w:line="334" w:lineRule="auto"/>
        <w:ind w:left="260" w:firstLine="710"/>
        <w:rPr>
          <w:rFonts w:ascii="Symbol" w:eastAsia="Symbol" w:hAnsi="Symbol" w:cs="Symbol"/>
          <w:sz w:val="24"/>
          <w:szCs w:val="24"/>
        </w:rPr>
      </w:pPr>
      <w:r>
        <w:rPr>
          <w:rFonts w:eastAsia="Times New Roman"/>
          <w:sz w:val="24"/>
          <w:szCs w:val="24"/>
        </w:rPr>
        <w:t>выстраивать логическую цепочку, состоящую из ключевого слова и соподчиненных ему слов;</w:t>
      </w:r>
    </w:p>
    <w:p w:rsidR="001A4B73" w:rsidRDefault="001A4B73">
      <w:pPr>
        <w:spacing w:line="53" w:lineRule="exact"/>
        <w:rPr>
          <w:rFonts w:ascii="Symbol" w:eastAsia="Symbol" w:hAnsi="Symbol" w:cs="Symbol"/>
          <w:sz w:val="24"/>
          <w:szCs w:val="24"/>
        </w:rPr>
      </w:pPr>
    </w:p>
    <w:p w:rsidR="001A4B73" w:rsidRDefault="002D72C2">
      <w:pPr>
        <w:numPr>
          <w:ilvl w:val="1"/>
          <w:numId w:val="29"/>
        </w:numPr>
        <w:tabs>
          <w:tab w:val="left" w:pos="1254"/>
        </w:tabs>
        <w:spacing w:line="332" w:lineRule="auto"/>
        <w:ind w:left="260" w:firstLine="710"/>
        <w:rPr>
          <w:rFonts w:ascii="Symbol" w:eastAsia="Symbol" w:hAnsi="Symbol" w:cs="Symbol"/>
          <w:sz w:val="24"/>
          <w:szCs w:val="24"/>
        </w:rPr>
      </w:pPr>
      <w:r>
        <w:rPr>
          <w:rFonts w:eastAsia="Times New Roman"/>
          <w:sz w:val="24"/>
          <w:szCs w:val="24"/>
        </w:rPr>
        <w:t>выделять общий признак двух или нескольких предметов или явлений и объяснять их сходство;</w:t>
      </w:r>
    </w:p>
    <w:p w:rsidR="001A4B73" w:rsidRDefault="001A4B73">
      <w:pPr>
        <w:spacing w:line="26" w:lineRule="exact"/>
        <w:rPr>
          <w:rFonts w:ascii="Symbol" w:eastAsia="Symbol" w:hAnsi="Symbol" w:cs="Symbol"/>
          <w:sz w:val="24"/>
          <w:szCs w:val="24"/>
        </w:rPr>
      </w:pPr>
    </w:p>
    <w:p w:rsidR="001A4B73" w:rsidRDefault="002D72C2">
      <w:pPr>
        <w:numPr>
          <w:ilvl w:val="1"/>
          <w:numId w:val="29"/>
        </w:numPr>
        <w:tabs>
          <w:tab w:val="left" w:pos="1260"/>
        </w:tabs>
        <w:ind w:left="1260" w:hanging="290"/>
        <w:rPr>
          <w:rFonts w:ascii="Symbol" w:eastAsia="Symbol" w:hAnsi="Symbol" w:cs="Symbol"/>
          <w:sz w:val="24"/>
          <w:szCs w:val="24"/>
        </w:rPr>
      </w:pPr>
      <w:r>
        <w:rPr>
          <w:rFonts w:eastAsia="Times New Roman"/>
          <w:sz w:val="24"/>
          <w:szCs w:val="24"/>
        </w:rPr>
        <w:t>объединять  предметы  и  явления  в  группы  по  определенным  признакам,</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сравнивать, классифицировать и обобщать факты и явления;</w:t>
      </w:r>
    </w:p>
    <w:p w:rsidR="001A4B73" w:rsidRDefault="001A4B73">
      <w:pPr>
        <w:spacing w:line="138" w:lineRule="exact"/>
        <w:rPr>
          <w:sz w:val="20"/>
          <w:szCs w:val="20"/>
        </w:rPr>
      </w:pPr>
    </w:p>
    <w:p w:rsidR="001A4B73" w:rsidRDefault="002D72C2">
      <w:pPr>
        <w:numPr>
          <w:ilvl w:val="0"/>
          <w:numId w:val="30"/>
        </w:numPr>
        <w:tabs>
          <w:tab w:val="left" w:pos="1260"/>
        </w:tabs>
        <w:ind w:left="1260" w:hanging="290"/>
        <w:rPr>
          <w:rFonts w:ascii="Symbol" w:eastAsia="Symbol" w:hAnsi="Symbol" w:cs="Symbol"/>
          <w:sz w:val="24"/>
          <w:szCs w:val="24"/>
        </w:rPr>
      </w:pPr>
      <w:r>
        <w:rPr>
          <w:rFonts w:eastAsia="Times New Roman"/>
          <w:sz w:val="24"/>
          <w:szCs w:val="24"/>
        </w:rPr>
        <w:t>выделять явление из общего ряда других явлений;</w:t>
      </w:r>
    </w:p>
    <w:p w:rsidR="001A4B73" w:rsidRDefault="001A4B73">
      <w:pPr>
        <w:spacing w:line="166" w:lineRule="exact"/>
        <w:rPr>
          <w:rFonts w:ascii="Symbol" w:eastAsia="Symbol" w:hAnsi="Symbol" w:cs="Symbol"/>
          <w:sz w:val="24"/>
          <w:szCs w:val="24"/>
        </w:rPr>
      </w:pPr>
    </w:p>
    <w:p w:rsidR="001A4B73" w:rsidRDefault="002D72C2">
      <w:pPr>
        <w:numPr>
          <w:ilvl w:val="0"/>
          <w:numId w:val="30"/>
        </w:numPr>
        <w:tabs>
          <w:tab w:val="left" w:pos="1254"/>
        </w:tabs>
        <w:spacing w:line="344" w:lineRule="auto"/>
        <w:ind w:left="260" w:firstLine="710"/>
        <w:jc w:val="both"/>
        <w:rPr>
          <w:rFonts w:ascii="Symbol" w:eastAsia="Symbol" w:hAnsi="Symbol" w:cs="Symbol"/>
          <w:sz w:val="24"/>
          <w:szCs w:val="24"/>
        </w:rPr>
      </w:pPr>
      <w:r>
        <w:rPr>
          <w:rFonts w:eastAsia="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A4B73" w:rsidRDefault="001A4B73">
      <w:pPr>
        <w:spacing w:line="47" w:lineRule="exact"/>
        <w:rPr>
          <w:rFonts w:ascii="Symbol" w:eastAsia="Symbol" w:hAnsi="Symbol" w:cs="Symbol"/>
          <w:sz w:val="24"/>
          <w:szCs w:val="24"/>
        </w:rPr>
      </w:pPr>
    </w:p>
    <w:p w:rsidR="001A4B73" w:rsidRDefault="002D72C2">
      <w:pPr>
        <w:numPr>
          <w:ilvl w:val="0"/>
          <w:numId w:val="30"/>
        </w:numPr>
        <w:tabs>
          <w:tab w:val="left" w:pos="1254"/>
        </w:tabs>
        <w:spacing w:line="334" w:lineRule="auto"/>
        <w:ind w:left="260" w:firstLine="710"/>
        <w:rPr>
          <w:rFonts w:ascii="Symbol" w:eastAsia="Symbol" w:hAnsi="Symbol" w:cs="Symbol"/>
          <w:sz w:val="24"/>
          <w:szCs w:val="24"/>
        </w:rPr>
      </w:pPr>
      <w:r>
        <w:rPr>
          <w:rFonts w:eastAsia="Times New Roman"/>
          <w:sz w:val="24"/>
          <w:szCs w:val="24"/>
        </w:rPr>
        <w:t>строить рассуждение от общих закономерностей к частным явлениям и от частных явлений к общим закономерностям;</w:t>
      </w:r>
    </w:p>
    <w:p w:rsidR="001A4B73" w:rsidRDefault="001A4B73">
      <w:pPr>
        <w:spacing w:line="51" w:lineRule="exact"/>
        <w:rPr>
          <w:rFonts w:ascii="Symbol" w:eastAsia="Symbol" w:hAnsi="Symbol" w:cs="Symbol"/>
          <w:sz w:val="24"/>
          <w:szCs w:val="24"/>
        </w:rPr>
      </w:pPr>
    </w:p>
    <w:p w:rsidR="001A4B73" w:rsidRDefault="002D72C2">
      <w:pPr>
        <w:numPr>
          <w:ilvl w:val="0"/>
          <w:numId w:val="30"/>
        </w:numPr>
        <w:tabs>
          <w:tab w:val="left" w:pos="1254"/>
        </w:tabs>
        <w:spacing w:line="334" w:lineRule="auto"/>
        <w:ind w:left="260" w:firstLine="710"/>
        <w:rPr>
          <w:rFonts w:ascii="Symbol" w:eastAsia="Symbol" w:hAnsi="Symbol" w:cs="Symbol"/>
          <w:sz w:val="24"/>
          <w:szCs w:val="24"/>
        </w:rPr>
      </w:pPr>
      <w:r>
        <w:rPr>
          <w:rFonts w:eastAsia="Times New Roman"/>
          <w:sz w:val="24"/>
          <w:szCs w:val="24"/>
        </w:rPr>
        <w:t>строить рассуждение на основе сравнения предметов и явлений, выделяя при этом общие признаки;</w:t>
      </w:r>
    </w:p>
    <w:p w:rsidR="001A4B73" w:rsidRDefault="001A4B73">
      <w:pPr>
        <w:spacing w:line="21" w:lineRule="exact"/>
        <w:rPr>
          <w:rFonts w:ascii="Symbol" w:eastAsia="Symbol" w:hAnsi="Symbol" w:cs="Symbol"/>
          <w:sz w:val="24"/>
          <w:szCs w:val="24"/>
        </w:rPr>
      </w:pPr>
    </w:p>
    <w:p w:rsidR="001A4B73" w:rsidRDefault="002D72C2">
      <w:pPr>
        <w:numPr>
          <w:ilvl w:val="0"/>
          <w:numId w:val="30"/>
        </w:numPr>
        <w:tabs>
          <w:tab w:val="left" w:pos="1260"/>
        </w:tabs>
        <w:ind w:left="1260" w:hanging="290"/>
        <w:rPr>
          <w:rFonts w:ascii="Symbol" w:eastAsia="Symbol" w:hAnsi="Symbol" w:cs="Symbol"/>
          <w:sz w:val="24"/>
          <w:szCs w:val="24"/>
        </w:rPr>
      </w:pPr>
      <w:r>
        <w:rPr>
          <w:rFonts w:eastAsia="Times New Roman"/>
          <w:sz w:val="24"/>
          <w:szCs w:val="24"/>
        </w:rPr>
        <w:t>излагать полученную информацию;</w:t>
      </w:r>
    </w:p>
    <w:p w:rsidR="001A4B73" w:rsidRDefault="001A4B73">
      <w:pPr>
        <w:spacing w:line="168" w:lineRule="exact"/>
        <w:rPr>
          <w:rFonts w:ascii="Symbol" w:eastAsia="Symbol" w:hAnsi="Symbol" w:cs="Symbol"/>
          <w:sz w:val="24"/>
          <w:szCs w:val="24"/>
        </w:rPr>
      </w:pPr>
    </w:p>
    <w:p w:rsidR="001A4B73" w:rsidRDefault="002D72C2">
      <w:pPr>
        <w:numPr>
          <w:ilvl w:val="0"/>
          <w:numId w:val="30"/>
        </w:numPr>
        <w:tabs>
          <w:tab w:val="left" w:pos="1254"/>
        </w:tabs>
        <w:spacing w:line="335" w:lineRule="auto"/>
        <w:ind w:left="260" w:firstLine="710"/>
        <w:rPr>
          <w:rFonts w:ascii="Symbol" w:eastAsia="Symbol" w:hAnsi="Symbol" w:cs="Symbol"/>
          <w:sz w:val="24"/>
          <w:szCs w:val="24"/>
        </w:rPr>
      </w:pPr>
      <w:r>
        <w:rPr>
          <w:rFonts w:eastAsia="Times New Roman"/>
          <w:sz w:val="24"/>
          <w:szCs w:val="24"/>
        </w:rPr>
        <w:t>подтверждать вывод собственной аргументацией или самостоятельно полученными данными.</w:t>
      </w:r>
    </w:p>
    <w:p w:rsidR="001A4B73" w:rsidRDefault="001A4B73">
      <w:pPr>
        <w:spacing w:line="20" w:lineRule="exact"/>
        <w:rPr>
          <w:rFonts w:ascii="Symbol" w:eastAsia="Symbol" w:hAnsi="Symbol" w:cs="Symbol"/>
          <w:sz w:val="24"/>
          <w:szCs w:val="24"/>
        </w:rPr>
      </w:pPr>
    </w:p>
    <w:p w:rsidR="001A4B73" w:rsidRDefault="002D72C2">
      <w:pPr>
        <w:ind w:left="1220"/>
        <w:rPr>
          <w:rFonts w:ascii="Symbol" w:eastAsia="Symbol" w:hAnsi="Symbol" w:cs="Symbol"/>
          <w:sz w:val="24"/>
          <w:szCs w:val="24"/>
        </w:rPr>
      </w:pPr>
      <w:r>
        <w:rPr>
          <w:rFonts w:eastAsia="Times New Roman"/>
          <w:sz w:val="24"/>
          <w:szCs w:val="24"/>
        </w:rPr>
        <w:t xml:space="preserve">2.Смысловое чтение. </w:t>
      </w:r>
      <w:r>
        <w:rPr>
          <w:rFonts w:eastAsia="Times New Roman"/>
          <w:i/>
          <w:iCs/>
          <w:sz w:val="24"/>
          <w:szCs w:val="24"/>
        </w:rPr>
        <w:t>Обучающийся сможет:</w:t>
      </w:r>
    </w:p>
    <w:p w:rsidR="001A4B73" w:rsidRDefault="001A4B73">
      <w:pPr>
        <w:spacing w:line="168" w:lineRule="exact"/>
        <w:rPr>
          <w:rFonts w:ascii="Symbol" w:eastAsia="Symbol" w:hAnsi="Symbol" w:cs="Symbol"/>
          <w:sz w:val="24"/>
          <w:szCs w:val="24"/>
        </w:rPr>
      </w:pPr>
    </w:p>
    <w:p w:rsidR="001A4B73" w:rsidRDefault="002D72C2">
      <w:pPr>
        <w:numPr>
          <w:ilvl w:val="0"/>
          <w:numId w:val="30"/>
        </w:numPr>
        <w:tabs>
          <w:tab w:val="left" w:pos="1254"/>
        </w:tabs>
        <w:spacing w:line="332" w:lineRule="auto"/>
        <w:ind w:left="260" w:right="20" w:firstLine="710"/>
        <w:rPr>
          <w:rFonts w:ascii="Symbol" w:eastAsia="Symbol" w:hAnsi="Symbol" w:cs="Symbol"/>
          <w:sz w:val="24"/>
          <w:szCs w:val="24"/>
        </w:rPr>
      </w:pPr>
      <w:r>
        <w:rPr>
          <w:rFonts w:eastAsia="Times New Roman"/>
          <w:sz w:val="24"/>
          <w:szCs w:val="24"/>
        </w:rPr>
        <w:t>находить в тексте требуемую информацию (в соответствии с целями своей деятельности);</w:t>
      </w:r>
    </w:p>
    <w:p w:rsidR="001A4B73" w:rsidRDefault="001A4B73">
      <w:pPr>
        <w:spacing w:line="26" w:lineRule="exact"/>
        <w:rPr>
          <w:rFonts w:ascii="Symbol" w:eastAsia="Symbol" w:hAnsi="Symbol" w:cs="Symbol"/>
          <w:sz w:val="24"/>
          <w:szCs w:val="24"/>
        </w:rPr>
      </w:pPr>
    </w:p>
    <w:p w:rsidR="001A4B73" w:rsidRDefault="002D72C2">
      <w:pPr>
        <w:numPr>
          <w:ilvl w:val="0"/>
          <w:numId w:val="30"/>
        </w:numPr>
        <w:tabs>
          <w:tab w:val="left" w:pos="1260"/>
        </w:tabs>
        <w:ind w:left="1260" w:hanging="290"/>
        <w:rPr>
          <w:rFonts w:ascii="Symbol" w:eastAsia="Symbol" w:hAnsi="Symbol" w:cs="Symbol"/>
          <w:sz w:val="24"/>
          <w:szCs w:val="24"/>
        </w:rPr>
      </w:pPr>
      <w:r>
        <w:rPr>
          <w:rFonts w:eastAsia="Times New Roman"/>
          <w:sz w:val="24"/>
          <w:szCs w:val="24"/>
        </w:rPr>
        <w:t>ориентироваться  в  содержании  текста,  понимать  целостный  смысл  текста,</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структурировать текст;</w:t>
      </w:r>
    </w:p>
    <w:p w:rsidR="001A4B73" w:rsidRDefault="001A4B73">
      <w:pPr>
        <w:spacing w:line="136" w:lineRule="exact"/>
        <w:rPr>
          <w:sz w:val="20"/>
          <w:szCs w:val="20"/>
        </w:rPr>
      </w:pPr>
    </w:p>
    <w:p w:rsidR="001A4B73" w:rsidRDefault="002D72C2">
      <w:pPr>
        <w:numPr>
          <w:ilvl w:val="0"/>
          <w:numId w:val="31"/>
        </w:numPr>
        <w:tabs>
          <w:tab w:val="left" w:pos="1260"/>
        </w:tabs>
        <w:ind w:left="1260" w:hanging="290"/>
        <w:rPr>
          <w:rFonts w:ascii="Symbol" w:eastAsia="Symbol" w:hAnsi="Symbol" w:cs="Symbol"/>
          <w:sz w:val="24"/>
          <w:szCs w:val="24"/>
        </w:rPr>
      </w:pPr>
      <w:r>
        <w:rPr>
          <w:rFonts w:eastAsia="Times New Roman"/>
          <w:sz w:val="24"/>
          <w:szCs w:val="24"/>
        </w:rPr>
        <w:t>устанавливать взаимосвязь описанных в тексте событий, явлений, процессов;</w:t>
      </w:r>
    </w:p>
    <w:p w:rsidR="001A4B73" w:rsidRDefault="001A4B73">
      <w:pPr>
        <w:spacing w:line="137" w:lineRule="exact"/>
        <w:rPr>
          <w:rFonts w:ascii="Symbol" w:eastAsia="Symbol" w:hAnsi="Symbol" w:cs="Symbol"/>
          <w:sz w:val="24"/>
          <w:szCs w:val="24"/>
        </w:rPr>
      </w:pPr>
    </w:p>
    <w:p w:rsidR="001A4B73" w:rsidRDefault="002D72C2">
      <w:pPr>
        <w:numPr>
          <w:ilvl w:val="0"/>
          <w:numId w:val="31"/>
        </w:numPr>
        <w:tabs>
          <w:tab w:val="left" w:pos="1260"/>
        </w:tabs>
        <w:ind w:left="1260" w:hanging="290"/>
        <w:rPr>
          <w:rFonts w:ascii="Symbol" w:eastAsia="Symbol" w:hAnsi="Symbol" w:cs="Symbol"/>
          <w:sz w:val="24"/>
          <w:szCs w:val="24"/>
        </w:rPr>
      </w:pPr>
      <w:r>
        <w:rPr>
          <w:rFonts w:eastAsia="Times New Roman"/>
          <w:sz w:val="24"/>
          <w:szCs w:val="24"/>
        </w:rPr>
        <w:t>определять идею текста;</w:t>
      </w:r>
    </w:p>
    <w:p w:rsidR="001A4B73" w:rsidRDefault="001A4B73">
      <w:pPr>
        <w:spacing w:line="136" w:lineRule="exact"/>
        <w:rPr>
          <w:rFonts w:ascii="Symbol" w:eastAsia="Symbol" w:hAnsi="Symbol" w:cs="Symbol"/>
          <w:sz w:val="24"/>
          <w:szCs w:val="24"/>
        </w:rPr>
      </w:pPr>
    </w:p>
    <w:p w:rsidR="001A4B73" w:rsidRDefault="002D72C2">
      <w:pPr>
        <w:numPr>
          <w:ilvl w:val="0"/>
          <w:numId w:val="31"/>
        </w:numPr>
        <w:tabs>
          <w:tab w:val="left" w:pos="1260"/>
        </w:tabs>
        <w:ind w:left="1260" w:hanging="290"/>
        <w:rPr>
          <w:rFonts w:ascii="Symbol" w:eastAsia="Symbol" w:hAnsi="Symbol" w:cs="Symbol"/>
          <w:sz w:val="24"/>
          <w:szCs w:val="24"/>
        </w:rPr>
      </w:pPr>
      <w:r>
        <w:rPr>
          <w:rFonts w:eastAsia="Times New Roman"/>
          <w:sz w:val="24"/>
          <w:szCs w:val="24"/>
        </w:rPr>
        <w:t>преобразовывать текст;</w:t>
      </w:r>
    </w:p>
    <w:p w:rsidR="001A4B73" w:rsidRDefault="001A4B73">
      <w:pPr>
        <w:spacing w:line="137" w:lineRule="exact"/>
        <w:rPr>
          <w:rFonts w:ascii="Symbol" w:eastAsia="Symbol" w:hAnsi="Symbol" w:cs="Symbol"/>
          <w:sz w:val="24"/>
          <w:szCs w:val="24"/>
        </w:rPr>
      </w:pPr>
    </w:p>
    <w:p w:rsidR="001A4B73" w:rsidRDefault="002D72C2">
      <w:pPr>
        <w:numPr>
          <w:ilvl w:val="0"/>
          <w:numId w:val="31"/>
        </w:numPr>
        <w:tabs>
          <w:tab w:val="left" w:pos="1260"/>
        </w:tabs>
        <w:ind w:left="1260" w:hanging="290"/>
        <w:rPr>
          <w:rFonts w:ascii="Symbol" w:eastAsia="Symbol" w:hAnsi="Symbol" w:cs="Symbol"/>
          <w:sz w:val="24"/>
          <w:szCs w:val="24"/>
        </w:rPr>
      </w:pPr>
      <w:r>
        <w:rPr>
          <w:rFonts w:eastAsia="Times New Roman"/>
          <w:sz w:val="24"/>
          <w:szCs w:val="24"/>
        </w:rPr>
        <w:t>оценивать содержание и форму текста.</w:t>
      </w:r>
    </w:p>
    <w:p w:rsidR="001A4B73" w:rsidRDefault="001A4B73">
      <w:pPr>
        <w:spacing w:line="151" w:lineRule="exact"/>
        <w:rPr>
          <w:sz w:val="20"/>
          <w:szCs w:val="20"/>
        </w:rPr>
      </w:pPr>
    </w:p>
    <w:p w:rsidR="001A4B73" w:rsidRDefault="002D72C2">
      <w:pPr>
        <w:spacing w:line="354" w:lineRule="auto"/>
        <w:ind w:left="980"/>
        <w:jc w:val="both"/>
        <w:rPr>
          <w:sz w:val="20"/>
          <w:szCs w:val="20"/>
        </w:rPr>
      </w:pPr>
      <w:r>
        <w:rPr>
          <w:rFonts w:eastAsia="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rFonts w:eastAsia="Times New Roman"/>
          <w:i/>
          <w:iCs/>
          <w:sz w:val="24"/>
          <w:szCs w:val="24"/>
        </w:rPr>
        <w:t>Обучающийся сможет:</w:t>
      </w:r>
    </w:p>
    <w:p w:rsidR="001A4B73" w:rsidRDefault="001A4B73">
      <w:pPr>
        <w:spacing w:line="6" w:lineRule="exact"/>
        <w:rPr>
          <w:sz w:val="20"/>
          <w:szCs w:val="20"/>
        </w:rPr>
      </w:pPr>
    </w:p>
    <w:p w:rsidR="001A4B73" w:rsidRDefault="002D72C2">
      <w:pPr>
        <w:numPr>
          <w:ilvl w:val="1"/>
          <w:numId w:val="32"/>
        </w:numPr>
        <w:tabs>
          <w:tab w:val="left" w:pos="1260"/>
        </w:tabs>
        <w:ind w:left="1260" w:hanging="290"/>
        <w:rPr>
          <w:rFonts w:ascii="Symbol" w:eastAsia="Symbol" w:hAnsi="Symbol" w:cs="Symbol"/>
          <w:sz w:val="24"/>
          <w:szCs w:val="24"/>
        </w:rPr>
      </w:pPr>
      <w:r>
        <w:rPr>
          <w:rFonts w:eastAsia="Times New Roman"/>
          <w:sz w:val="24"/>
          <w:szCs w:val="24"/>
        </w:rPr>
        <w:t>выражать  свое  отношение  к  природе  через  рисунки,  сочинения,  проектные</w:t>
      </w:r>
    </w:p>
    <w:p w:rsidR="001A4B73" w:rsidRDefault="001A4B73">
      <w:pPr>
        <w:spacing w:line="139" w:lineRule="exact"/>
        <w:rPr>
          <w:rFonts w:ascii="Symbol" w:eastAsia="Symbol" w:hAnsi="Symbol" w:cs="Symbol"/>
          <w:sz w:val="24"/>
          <w:szCs w:val="24"/>
        </w:rPr>
      </w:pPr>
    </w:p>
    <w:p w:rsidR="001A4B73" w:rsidRDefault="002D72C2">
      <w:pPr>
        <w:ind w:left="260"/>
        <w:rPr>
          <w:rFonts w:ascii="Symbol" w:eastAsia="Symbol" w:hAnsi="Symbol" w:cs="Symbol"/>
          <w:sz w:val="24"/>
          <w:szCs w:val="24"/>
        </w:rPr>
      </w:pPr>
      <w:r>
        <w:rPr>
          <w:rFonts w:eastAsia="Times New Roman"/>
          <w:sz w:val="24"/>
          <w:szCs w:val="24"/>
        </w:rPr>
        <w:t>работы.</w:t>
      </w:r>
    </w:p>
    <w:p w:rsidR="001A4B73" w:rsidRDefault="001A4B73">
      <w:pPr>
        <w:spacing w:line="136" w:lineRule="exact"/>
        <w:rPr>
          <w:rFonts w:ascii="Symbol" w:eastAsia="Symbol" w:hAnsi="Symbol" w:cs="Symbol"/>
          <w:sz w:val="24"/>
          <w:szCs w:val="24"/>
        </w:rPr>
      </w:pPr>
    </w:p>
    <w:p w:rsidR="001A4B73" w:rsidRDefault="002D72C2">
      <w:pPr>
        <w:ind w:left="980"/>
        <w:rPr>
          <w:rFonts w:ascii="Symbol" w:eastAsia="Symbol" w:hAnsi="Symbol" w:cs="Symbol"/>
          <w:sz w:val="24"/>
          <w:szCs w:val="24"/>
        </w:rPr>
      </w:pPr>
      <w:r>
        <w:rPr>
          <w:rFonts w:eastAsia="Times New Roman"/>
          <w:sz w:val="24"/>
          <w:szCs w:val="24"/>
        </w:rPr>
        <w:t>4. Развитие мотивации к овладению культурой активного использования словарей</w:t>
      </w:r>
    </w:p>
    <w:p w:rsidR="001A4B73" w:rsidRDefault="001A4B73">
      <w:pPr>
        <w:spacing w:line="139" w:lineRule="exact"/>
        <w:rPr>
          <w:rFonts w:ascii="Symbol" w:eastAsia="Symbol" w:hAnsi="Symbol" w:cs="Symbol"/>
          <w:sz w:val="24"/>
          <w:szCs w:val="24"/>
        </w:rPr>
      </w:pPr>
    </w:p>
    <w:p w:rsidR="001A4B73" w:rsidRDefault="002D72C2">
      <w:pPr>
        <w:numPr>
          <w:ilvl w:val="0"/>
          <w:numId w:val="32"/>
        </w:numPr>
        <w:tabs>
          <w:tab w:val="left" w:pos="460"/>
        </w:tabs>
        <w:ind w:left="460" w:hanging="198"/>
        <w:rPr>
          <w:rFonts w:eastAsia="Times New Roman"/>
          <w:sz w:val="24"/>
          <w:szCs w:val="24"/>
        </w:rPr>
      </w:pPr>
      <w:r>
        <w:rPr>
          <w:rFonts w:eastAsia="Times New Roman"/>
          <w:sz w:val="24"/>
          <w:szCs w:val="24"/>
        </w:rPr>
        <w:t xml:space="preserve">других поисковых систем. </w:t>
      </w:r>
      <w:r>
        <w:rPr>
          <w:rFonts w:eastAsia="Times New Roman"/>
          <w:i/>
          <w:iCs/>
          <w:sz w:val="24"/>
          <w:szCs w:val="24"/>
        </w:rPr>
        <w:t>Обучающийся сможет:</w:t>
      </w:r>
    </w:p>
    <w:p w:rsidR="001A4B73" w:rsidRDefault="001A4B73">
      <w:pPr>
        <w:spacing w:line="136" w:lineRule="exact"/>
        <w:rPr>
          <w:rFonts w:eastAsia="Times New Roman"/>
          <w:sz w:val="24"/>
          <w:szCs w:val="24"/>
        </w:rPr>
      </w:pPr>
    </w:p>
    <w:p w:rsidR="001A4B73" w:rsidRDefault="002D72C2">
      <w:pPr>
        <w:numPr>
          <w:ilvl w:val="1"/>
          <w:numId w:val="32"/>
        </w:numPr>
        <w:tabs>
          <w:tab w:val="left" w:pos="1260"/>
        </w:tabs>
        <w:ind w:left="1260" w:hanging="290"/>
        <w:rPr>
          <w:rFonts w:ascii="Symbol" w:eastAsia="Symbol" w:hAnsi="Symbol" w:cs="Symbol"/>
          <w:sz w:val="24"/>
          <w:szCs w:val="24"/>
        </w:rPr>
      </w:pPr>
      <w:r>
        <w:rPr>
          <w:rFonts w:eastAsia="Times New Roman"/>
          <w:sz w:val="24"/>
          <w:szCs w:val="24"/>
        </w:rPr>
        <w:t>определять необходимые ключевые поисковые слова и запросы;</w:t>
      </w:r>
    </w:p>
    <w:p w:rsidR="001A4B73" w:rsidRDefault="001A4B73">
      <w:pPr>
        <w:sectPr w:rsidR="001A4B73">
          <w:pgSz w:w="11900" w:h="16838"/>
          <w:pgMar w:top="571" w:right="846" w:bottom="0" w:left="1440" w:header="0" w:footer="0" w:gutter="0"/>
          <w:cols w:space="720" w:equalWidth="0">
            <w:col w:w="9620"/>
          </w:cols>
        </w:sectPr>
      </w:pPr>
    </w:p>
    <w:p w:rsidR="001A4B73" w:rsidRDefault="002D72C2">
      <w:pPr>
        <w:numPr>
          <w:ilvl w:val="0"/>
          <w:numId w:val="33"/>
        </w:numPr>
        <w:tabs>
          <w:tab w:val="left" w:pos="1260"/>
        </w:tabs>
        <w:spacing w:line="334" w:lineRule="auto"/>
        <w:ind w:left="1260" w:hanging="290"/>
        <w:rPr>
          <w:rFonts w:ascii="Symbol" w:eastAsia="Symbol" w:hAnsi="Symbol" w:cs="Symbol"/>
          <w:sz w:val="24"/>
          <w:szCs w:val="24"/>
        </w:rPr>
      </w:pPr>
      <w:r>
        <w:rPr>
          <w:rFonts w:eastAsia="Times New Roman"/>
          <w:sz w:val="24"/>
          <w:szCs w:val="24"/>
        </w:rPr>
        <w:lastRenderedPageBreak/>
        <w:t>осуществлять взаимодействие с электронными поисковыми системами, словарями;</w:t>
      </w:r>
    </w:p>
    <w:p w:rsidR="001A4B73" w:rsidRDefault="001A4B73">
      <w:pPr>
        <w:spacing w:line="51" w:lineRule="exact"/>
        <w:rPr>
          <w:rFonts w:ascii="Symbol" w:eastAsia="Symbol" w:hAnsi="Symbol" w:cs="Symbol"/>
          <w:sz w:val="24"/>
          <w:szCs w:val="24"/>
        </w:rPr>
      </w:pPr>
    </w:p>
    <w:p w:rsidR="001A4B73" w:rsidRDefault="002D72C2">
      <w:pPr>
        <w:numPr>
          <w:ilvl w:val="0"/>
          <w:numId w:val="33"/>
        </w:numPr>
        <w:tabs>
          <w:tab w:val="left" w:pos="1260"/>
        </w:tabs>
        <w:spacing w:line="335" w:lineRule="auto"/>
        <w:ind w:left="1260" w:hanging="290"/>
        <w:rPr>
          <w:rFonts w:ascii="Symbol" w:eastAsia="Symbol" w:hAnsi="Symbol" w:cs="Symbol"/>
          <w:sz w:val="24"/>
          <w:szCs w:val="24"/>
        </w:rPr>
      </w:pPr>
      <w:r>
        <w:rPr>
          <w:rFonts w:eastAsia="Times New Roman"/>
          <w:sz w:val="24"/>
          <w:szCs w:val="24"/>
        </w:rPr>
        <w:t>формировать множественную выборку из поисковых источников для объективизации результатов поиска.</w:t>
      </w:r>
    </w:p>
    <w:p w:rsidR="001A4B73" w:rsidRDefault="001A4B73">
      <w:pPr>
        <w:spacing w:line="28" w:lineRule="exact"/>
        <w:rPr>
          <w:sz w:val="20"/>
          <w:szCs w:val="20"/>
        </w:rPr>
      </w:pPr>
    </w:p>
    <w:p w:rsidR="001A4B73" w:rsidRDefault="002D72C2">
      <w:pPr>
        <w:ind w:left="980"/>
        <w:rPr>
          <w:sz w:val="20"/>
          <w:szCs w:val="20"/>
        </w:rPr>
      </w:pPr>
      <w:r>
        <w:rPr>
          <w:rFonts w:eastAsia="Times New Roman"/>
          <w:b/>
          <w:bCs/>
          <w:i/>
          <w:iCs/>
          <w:sz w:val="24"/>
          <w:szCs w:val="24"/>
        </w:rPr>
        <w:t>Коммуникативные УУД</w:t>
      </w:r>
    </w:p>
    <w:p w:rsidR="001A4B73" w:rsidRDefault="001A4B73">
      <w:pPr>
        <w:spacing w:line="144"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A4B73" w:rsidRDefault="001A4B73">
      <w:pPr>
        <w:spacing w:line="6" w:lineRule="exact"/>
        <w:rPr>
          <w:sz w:val="20"/>
          <w:szCs w:val="20"/>
        </w:rPr>
      </w:pPr>
    </w:p>
    <w:p w:rsidR="001A4B73" w:rsidRDefault="002D72C2">
      <w:pPr>
        <w:ind w:left="980"/>
        <w:rPr>
          <w:sz w:val="20"/>
          <w:szCs w:val="20"/>
        </w:rPr>
      </w:pPr>
      <w:r>
        <w:rPr>
          <w:rFonts w:eastAsia="Times New Roman"/>
          <w:i/>
          <w:iCs/>
          <w:sz w:val="24"/>
          <w:szCs w:val="24"/>
        </w:rPr>
        <w:t>Обучающийся сможет</w:t>
      </w:r>
      <w:r>
        <w:rPr>
          <w:rFonts w:eastAsia="Times New Roman"/>
          <w:sz w:val="24"/>
          <w:szCs w:val="24"/>
        </w:rPr>
        <w:t>:</w:t>
      </w:r>
    </w:p>
    <w:p w:rsidR="001A4B73" w:rsidRDefault="001A4B73">
      <w:pPr>
        <w:spacing w:line="136" w:lineRule="exact"/>
        <w:rPr>
          <w:sz w:val="20"/>
          <w:szCs w:val="20"/>
        </w:rPr>
      </w:pPr>
    </w:p>
    <w:p w:rsidR="001A4B73" w:rsidRDefault="002D72C2">
      <w:pPr>
        <w:numPr>
          <w:ilvl w:val="0"/>
          <w:numId w:val="34"/>
        </w:numPr>
        <w:tabs>
          <w:tab w:val="left" w:pos="980"/>
        </w:tabs>
        <w:ind w:left="980" w:hanging="291"/>
        <w:rPr>
          <w:rFonts w:ascii="Symbol" w:eastAsia="Symbol" w:hAnsi="Symbol" w:cs="Symbol"/>
          <w:sz w:val="24"/>
          <w:szCs w:val="24"/>
        </w:rPr>
      </w:pPr>
      <w:r>
        <w:rPr>
          <w:rFonts w:eastAsia="Times New Roman"/>
          <w:sz w:val="24"/>
          <w:szCs w:val="24"/>
        </w:rPr>
        <w:t>играть определенную роль в совместной деятельности;</w:t>
      </w:r>
    </w:p>
    <w:p w:rsidR="001A4B73" w:rsidRDefault="001A4B73">
      <w:pPr>
        <w:spacing w:line="168" w:lineRule="exact"/>
        <w:rPr>
          <w:rFonts w:ascii="Symbol" w:eastAsia="Symbol" w:hAnsi="Symbol" w:cs="Symbol"/>
          <w:sz w:val="24"/>
          <w:szCs w:val="24"/>
        </w:rPr>
      </w:pPr>
    </w:p>
    <w:p w:rsidR="001A4B73" w:rsidRDefault="002D72C2">
      <w:pPr>
        <w:numPr>
          <w:ilvl w:val="0"/>
          <w:numId w:val="34"/>
        </w:numPr>
        <w:tabs>
          <w:tab w:val="left" w:pos="980"/>
        </w:tabs>
        <w:spacing w:line="334" w:lineRule="auto"/>
        <w:ind w:left="980" w:right="20" w:hanging="293"/>
        <w:rPr>
          <w:rFonts w:ascii="Symbol" w:eastAsia="Symbol" w:hAnsi="Symbol" w:cs="Symbol"/>
          <w:sz w:val="24"/>
          <w:szCs w:val="24"/>
        </w:rPr>
      </w:pPr>
      <w:r>
        <w:rPr>
          <w:rFonts w:eastAsia="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1A4B73" w:rsidRDefault="001A4B73">
      <w:pPr>
        <w:spacing w:line="51" w:lineRule="exact"/>
        <w:rPr>
          <w:rFonts w:ascii="Symbol" w:eastAsia="Symbol" w:hAnsi="Symbol" w:cs="Symbol"/>
          <w:sz w:val="24"/>
          <w:szCs w:val="24"/>
        </w:rPr>
      </w:pPr>
    </w:p>
    <w:p w:rsidR="001A4B73" w:rsidRDefault="002D72C2">
      <w:pPr>
        <w:numPr>
          <w:ilvl w:val="0"/>
          <w:numId w:val="34"/>
        </w:numPr>
        <w:tabs>
          <w:tab w:val="left" w:pos="980"/>
        </w:tabs>
        <w:spacing w:line="334" w:lineRule="auto"/>
        <w:ind w:left="980" w:hanging="293"/>
        <w:rPr>
          <w:rFonts w:ascii="Symbol" w:eastAsia="Symbol" w:hAnsi="Symbol" w:cs="Symbol"/>
          <w:sz w:val="24"/>
          <w:szCs w:val="24"/>
        </w:rPr>
      </w:pPr>
      <w:r>
        <w:rPr>
          <w:rFonts w:eastAsia="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1A4B73" w:rsidRDefault="001A4B73">
      <w:pPr>
        <w:spacing w:line="51" w:lineRule="exact"/>
        <w:rPr>
          <w:rFonts w:ascii="Symbol" w:eastAsia="Symbol" w:hAnsi="Symbol" w:cs="Symbol"/>
          <w:sz w:val="24"/>
          <w:szCs w:val="24"/>
        </w:rPr>
      </w:pPr>
    </w:p>
    <w:p w:rsidR="001A4B73" w:rsidRDefault="002D72C2">
      <w:pPr>
        <w:numPr>
          <w:ilvl w:val="0"/>
          <w:numId w:val="34"/>
        </w:numPr>
        <w:tabs>
          <w:tab w:val="left" w:pos="980"/>
        </w:tabs>
        <w:spacing w:line="344" w:lineRule="auto"/>
        <w:ind w:left="980" w:hanging="293"/>
        <w:jc w:val="both"/>
        <w:rPr>
          <w:rFonts w:ascii="Symbol" w:eastAsia="Symbol" w:hAnsi="Symbol" w:cs="Symbol"/>
          <w:sz w:val="24"/>
          <w:szCs w:val="24"/>
        </w:rPr>
      </w:pPr>
      <w:r>
        <w:rPr>
          <w:rFonts w:eastAsia="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1A4B73" w:rsidRDefault="001A4B73">
      <w:pPr>
        <w:spacing w:line="18" w:lineRule="exact"/>
        <w:rPr>
          <w:rFonts w:ascii="Symbol" w:eastAsia="Symbol" w:hAnsi="Symbol" w:cs="Symbol"/>
          <w:sz w:val="24"/>
          <w:szCs w:val="24"/>
        </w:rPr>
      </w:pPr>
    </w:p>
    <w:p w:rsidR="001A4B73" w:rsidRDefault="002D72C2">
      <w:pPr>
        <w:ind w:left="980"/>
        <w:rPr>
          <w:rFonts w:ascii="Symbol" w:eastAsia="Symbol" w:hAnsi="Symbol" w:cs="Symbol"/>
          <w:sz w:val="24"/>
          <w:szCs w:val="24"/>
        </w:rPr>
      </w:pPr>
      <w:r>
        <w:rPr>
          <w:rFonts w:eastAsia="Times New Roman"/>
          <w:sz w:val="24"/>
          <w:szCs w:val="24"/>
        </w:rPr>
        <w:t>2.Умение  осознанно  использовать  речевые  средства  в  соответствии  с  задачей</w:t>
      </w:r>
    </w:p>
    <w:p w:rsidR="001A4B73" w:rsidRDefault="001A4B73">
      <w:pPr>
        <w:spacing w:line="151" w:lineRule="exact"/>
        <w:rPr>
          <w:sz w:val="20"/>
          <w:szCs w:val="20"/>
        </w:rPr>
      </w:pPr>
    </w:p>
    <w:p w:rsidR="001A4B73" w:rsidRDefault="002D72C2">
      <w:pPr>
        <w:spacing w:line="354" w:lineRule="auto"/>
        <w:ind w:left="260" w:right="20"/>
        <w:jc w:val="both"/>
        <w:rPr>
          <w:sz w:val="20"/>
          <w:szCs w:val="20"/>
        </w:rPr>
      </w:pPr>
      <w:r>
        <w:rPr>
          <w:rFonts w:eastAsia="Times New Roman"/>
          <w:sz w:val="24"/>
          <w:szCs w:val="24"/>
        </w:rPr>
        <w:t xml:space="preserve">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Fonts w:eastAsia="Times New Roman"/>
          <w:i/>
          <w:iCs/>
          <w:sz w:val="24"/>
          <w:szCs w:val="24"/>
        </w:rPr>
        <w:t>Обучающийся сможет:</w:t>
      </w:r>
    </w:p>
    <w:p w:rsidR="001A4B73" w:rsidRDefault="001A4B73">
      <w:pPr>
        <w:spacing w:line="37" w:lineRule="exact"/>
        <w:rPr>
          <w:sz w:val="20"/>
          <w:szCs w:val="20"/>
        </w:rPr>
      </w:pPr>
    </w:p>
    <w:p w:rsidR="001A4B73" w:rsidRDefault="002D72C2">
      <w:pPr>
        <w:numPr>
          <w:ilvl w:val="0"/>
          <w:numId w:val="35"/>
        </w:numPr>
        <w:tabs>
          <w:tab w:val="left" w:pos="1254"/>
        </w:tabs>
        <w:spacing w:line="334" w:lineRule="auto"/>
        <w:ind w:left="260" w:firstLine="710"/>
        <w:rPr>
          <w:rFonts w:ascii="Symbol" w:eastAsia="Symbol" w:hAnsi="Symbol" w:cs="Symbol"/>
          <w:sz w:val="24"/>
          <w:szCs w:val="24"/>
        </w:rPr>
      </w:pPr>
      <w:r>
        <w:rPr>
          <w:rFonts w:eastAsia="Times New Roman"/>
          <w:sz w:val="24"/>
          <w:szCs w:val="24"/>
        </w:rPr>
        <w:t>отбирать и использовать речевые средства в процессе коммуникации с другими людьми (диалог в паре, в малой группе);</w:t>
      </w:r>
    </w:p>
    <w:p w:rsidR="001A4B73" w:rsidRDefault="001A4B73">
      <w:pPr>
        <w:spacing w:line="51" w:lineRule="exact"/>
        <w:rPr>
          <w:rFonts w:ascii="Symbol" w:eastAsia="Symbol" w:hAnsi="Symbol" w:cs="Symbol"/>
          <w:sz w:val="24"/>
          <w:szCs w:val="24"/>
        </w:rPr>
      </w:pPr>
    </w:p>
    <w:p w:rsidR="001A4B73" w:rsidRDefault="002D72C2">
      <w:pPr>
        <w:numPr>
          <w:ilvl w:val="0"/>
          <w:numId w:val="35"/>
        </w:numPr>
        <w:tabs>
          <w:tab w:val="left" w:pos="1254"/>
        </w:tabs>
        <w:spacing w:line="334" w:lineRule="auto"/>
        <w:ind w:left="260" w:firstLine="710"/>
        <w:rPr>
          <w:rFonts w:ascii="Symbol" w:eastAsia="Symbol" w:hAnsi="Symbol" w:cs="Symbol"/>
          <w:sz w:val="24"/>
          <w:szCs w:val="24"/>
        </w:rPr>
      </w:pPr>
      <w:r>
        <w:rPr>
          <w:rFonts w:eastAsia="Times New Roman"/>
          <w:sz w:val="24"/>
          <w:szCs w:val="24"/>
        </w:rPr>
        <w:t>представлять в устной или письменной форме развернутый план собственной деятельности;</w:t>
      </w:r>
    </w:p>
    <w:p w:rsidR="001A4B73" w:rsidRDefault="001A4B73">
      <w:pPr>
        <w:spacing w:line="51" w:lineRule="exact"/>
        <w:rPr>
          <w:rFonts w:ascii="Symbol" w:eastAsia="Symbol" w:hAnsi="Symbol" w:cs="Symbol"/>
          <w:sz w:val="24"/>
          <w:szCs w:val="24"/>
        </w:rPr>
      </w:pPr>
    </w:p>
    <w:p w:rsidR="001A4B73" w:rsidRDefault="002D72C2">
      <w:pPr>
        <w:numPr>
          <w:ilvl w:val="0"/>
          <w:numId w:val="35"/>
        </w:numPr>
        <w:tabs>
          <w:tab w:val="left" w:pos="1254"/>
        </w:tabs>
        <w:spacing w:line="334" w:lineRule="auto"/>
        <w:ind w:left="260" w:firstLine="710"/>
        <w:rPr>
          <w:rFonts w:ascii="Symbol" w:eastAsia="Symbol" w:hAnsi="Symbol" w:cs="Symbol"/>
          <w:sz w:val="24"/>
          <w:szCs w:val="24"/>
        </w:rPr>
      </w:pPr>
      <w:r>
        <w:rPr>
          <w:rFonts w:eastAsia="Times New Roman"/>
          <w:sz w:val="24"/>
          <w:szCs w:val="24"/>
        </w:rPr>
        <w:t>соблюдать нормы публичной речи, регламент в монологе и дискуссии в соответствии с коммуникативной задачей;</w:t>
      </w:r>
    </w:p>
    <w:p w:rsidR="001A4B73" w:rsidRDefault="001A4B73">
      <w:pPr>
        <w:spacing w:line="21" w:lineRule="exact"/>
        <w:rPr>
          <w:rFonts w:ascii="Symbol" w:eastAsia="Symbol" w:hAnsi="Symbol" w:cs="Symbol"/>
          <w:sz w:val="24"/>
          <w:szCs w:val="24"/>
        </w:rPr>
      </w:pPr>
    </w:p>
    <w:p w:rsidR="001A4B73" w:rsidRDefault="002D72C2">
      <w:pPr>
        <w:numPr>
          <w:ilvl w:val="0"/>
          <w:numId w:val="35"/>
        </w:numPr>
        <w:tabs>
          <w:tab w:val="left" w:pos="1260"/>
        </w:tabs>
        <w:ind w:left="1260" w:hanging="290"/>
        <w:rPr>
          <w:rFonts w:ascii="Symbol" w:eastAsia="Symbol" w:hAnsi="Symbol" w:cs="Symbol"/>
          <w:sz w:val="24"/>
          <w:szCs w:val="24"/>
        </w:rPr>
      </w:pPr>
      <w:r>
        <w:rPr>
          <w:rFonts w:eastAsia="Times New Roman"/>
          <w:sz w:val="24"/>
          <w:szCs w:val="24"/>
        </w:rPr>
        <w:t>принимать решение в ходе диалога и согласовывать его с собеседником;</w:t>
      </w:r>
    </w:p>
    <w:p w:rsidR="001A4B73" w:rsidRDefault="001A4B73">
      <w:pPr>
        <w:spacing w:line="168" w:lineRule="exact"/>
        <w:rPr>
          <w:rFonts w:ascii="Symbol" w:eastAsia="Symbol" w:hAnsi="Symbol" w:cs="Symbol"/>
          <w:sz w:val="24"/>
          <w:szCs w:val="24"/>
        </w:rPr>
      </w:pPr>
    </w:p>
    <w:p w:rsidR="001A4B73" w:rsidRDefault="002D72C2">
      <w:pPr>
        <w:numPr>
          <w:ilvl w:val="0"/>
          <w:numId w:val="35"/>
        </w:numPr>
        <w:tabs>
          <w:tab w:val="left" w:pos="1254"/>
        </w:tabs>
        <w:spacing w:line="334" w:lineRule="auto"/>
        <w:ind w:left="260" w:firstLine="710"/>
        <w:rPr>
          <w:rFonts w:ascii="Symbol" w:eastAsia="Symbol" w:hAnsi="Symbol" w:cs="Symbol"/>
          <w:sz w:val="24"/>
          <w:szCs w:val="24"/>
        </w:rPr>
      </w:pPr>
      <w:r>
        <w:rPr>
          <w:rFonts w:eastAsia="Times New Roman"/>
          <w:sz w:val="24"/>
          <w:szCs w:val="24"/>
        </w:rPr>
        <w:t>создавать письменные оригинальные тексты с использованием необходимых речевых средств;</w:t>
      </w:r>
    </w:p>
    <w:p w:rsidR="001A4B73" w:rsidRDefault="001A4B73">
      <w:pPr>
        <w:spacing w:line="21" w:lineRule="exact"/>
        <w:rPr>
          <w:rFonts w:ascii="Symbol" w:eastAsia="Symbol" w:hAnsi="Symbol" w:cs="Symbol"/>
          <w:sz w:val="24"/>
          <w:szCs w:val="24"/>
        </w:rPr>
      </w:pPr>
    </w:p>
    <w:p w:rsidR="001A4B73" w:rsidRDefault="002D72C2">
      <w:pPr>
        <w:numPr>
          <w:ilvl w:val="0"/>
          <w:numId w:val="35"/>
        </w:numPr>
        <w:tabs>
          <w:tab w:val="left" w:pos="1260"/>
        </w:tabs>
        <w:ind w:left="1260" w:hanging="290"/>
        <w:rPr>
          <w:rFonts w:ascii="Symbol" w:eastAsia="Symbol" w:hAnsi="Symbol" w:cs="Symbol"/>
          <w:sz w:val="24"/>
          <w:szCs w:val="24"/>
        </w:rPr>
      </w:pPr>
      <w:r>
        <w:rPr>
          <w:rFonts w:eastAsia="Times New Roman"/>
          <w:sz w:val="24"/>
          <w:szCs w:val="24"/>
        </w:rPr>
        <w:t>использовать вербальные и невербальные средства или наглядные материалы,</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подготовленные под руководством учителя;</w:t>
      </w:r>
    </w:p>
    <w:p w:rsidR="001A4B73" w:rsidRDefault="001A4B73">
      <w:pPr>
        <w:spacing w:line="166" w:lineRule="exact"/>
        <w:rPr>
          <w:sz w:val="20"/>
          <w:szCs w:val="20"/>
        </w:rPr>
      </w:pPr>
    </w:p>
    <w:p w:rsidR="001A4B73" w:rsidRDefault="002D72C2">
      <w:pPr>
        <w:numPr>
          <w:ilvl w:val="0"/>
          <w:numId w:val="36"/>
        </w:numPr>
        <w:tabs>
          <w:tab w:val="left" w:pos="1254"/>
        </w:tabs>
        <w:spacing w:line="334" w:lineRule="auto"/>
        <w:ind w:left="260" w:right="20" w:firstLine="710"/>
        <w:rPr>
          <w:rFonts w:ascii="Symbol" w:eastAsia="Symbol" w:hAnsi="Symbol" w:cs="Symbol"/>
          <w:sz w:val="24"/>
          <w:szCs w:val="24"/>
        </w:rPr>
      </w:pPr>
      <w:r>
        <w:rPr>
          <w:rFonts w:eastAsia="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A4B73" w:rsidRDefault="001A4B73">
      <w:pPr>
        <w:spacing w:line="37" w:lineRule="exact"/>
        <w:rPr>
          <w:rFonts w:ascii="Symbol" w:eastAsia="Symbol" w:hAnsi="Symbol" w:cs="Symbol"/>
          <w:sz w:val="24"/>
          <w:szCs w:val="24"/>
        </w:rPr>
      </w:pPr>
    </w:p>
    <w:p w:rsidR="001A4B73" w:rsidRDefault="002D72C2">
      <w:pPr>
        <w:spacing w:line="348" w:lineRule="auto"/>
        <w:ind w:left="260" w:firstLine="708"/>
        <w:rPr>
          <w:rFonts w:ascii="Symbol" w:eastAsia="Symbol" w:hAnsi="Symbol" w:cs="Symbol"/>
          <w:sz w:val="24"/>
          <w:szCs w:val="24"/>
        </w:rPr>
      </w:pPr>
      <w:r>
        <w:rPr>
          <w:rFonts w:eastAsia="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Pr>
          <w:rFonts w:eastAsia="Times New Roman"/>
          <w:i/>
          <w:iCs/>
          <w:sz w:val="24"/>
          <w:szCs w:val="24"/>
        </w:rPr>
        <w:t>Обучающийся сможет:</w:t>
      </w:r>
    </w:p>
    <w:p w:rsidR="001A4B73" w:rsidRDefault="001A4B73">
      <w:pPr>
        <w:spacing w:line="14" w:lineRule="exact"/>
        <w:rPr>
          <w:rFonts w:ascii="Symbol" w:eastAsia="Symbol" w:hAnsi="Symbol" w:cs="Symbol"/>
          <w:sz w:val="24"/>
          <w:szCs w:val="24"/>
        </w:rPr>
      </w:pPr>
    </w:p>
    <w:p w:rsidR="001A4B73" w:rsidRDefault="002D72C2">
      <w:pPr>
        <w:numPr>
          <w:ilvl w:val="0"/>
          <w:numId w:val="36"/>
        </w:numPr>
        <w:tabs>
          <w:tab w:val="left" w:pos="1260"/>
        </w:tabs>
        <w:ind w:left="1260" w:hanging="290"/>
        <w:rPr>
          <w:rFonts w:ascii="Symbol" w:eastAsia="Symbol" w:hAnsi="Symbol" w:cs="Symbol"/>
          <w:sz w:val="24"/>
          <w:szCs w:val="24"/>
        </w:rPr>
      </w:pPr>
      <w:r>
        <w:rPr>
          <w:rFonts w:eastAsia="Times New Roman"/>
          <w:sz w:val="24"/>
          <w:szCs w:val="24"/>
        </w:rPr>
        <w:t>целенаправленноискатьииспользоватьинформационные</w:t>
      </w:r>
      <w:r>
        <w:rPr>
          <w:rFonts w:eastAsia="Times New Roman"/>
          <w:sz w:val="23"/>
          <w:szCs w:val="23"/>
        </w:rPr>
        <w:t>ресурсы,</w:t>
      </w:r>
    </w:p>
    <w:p w:rsidR="001A4B73" w:rsidRDefault="001A4B73">
      <w:pPr>
        <w:sectPr w:rsidR="001A4B73">
          <w:pgSz w:w="11900" w:h="16838"/>
          <w:pgMar w:top="587" w:right="846" w:bottom="0" w:left="1440" w:header="0" w:footer="0" w:gutter="0"/>
          <w:cols w:space="720" w:equalWidth="0">
            <w:col w:w="9620"/>
          </w:cols>
        </w:sectPr>
      </w:pPr>
    </w:p>
    <w:p w:rsidR="001A4B73" w:rsidRDefault="002D72C2">
      <w:pPr>
        <w:ind w:left="260"/>
        <w:rPr>
          <w:sz w:val="20"/>
          <w:szCs w:val="20"/>
        </w:rPr>
      </w:pPr>
      <w:r>
        <w:rPr>
          <w:rFonts w:eastAsia="Times New Roman"/>
          <w:sz w:val="24"/>
          <w:szCs w:val="24"/>
        </w:rPr>
        <w:lastRenderedPageBreak/>
        <w:t>необходимые для решения учебных и практических задач с помощью средств ИКТ;</w:t>
      </w:r>
    </w:p>
    <w:p w:rsidR="001A4B73" w:rsidRDefault="001A4B73">
      <w:pPr>
        <w:spacing w:line="168" w:lineRule="exact"/>
        <w:rPr>
          <w:sz w:val="20"/>
          <w:szCs w:val="20"/>
        </w:rPr>
      </w:pPr>
    </w:p>
    <w:p w:rsidR="001A4B73" w:rsidRDefault="002D72C2">
      <w:pPr>
        <w:numPr>
          <w:ilvl w:val="0"/>
          <w:numId w:val="37"/>
        </w:numPr>
        <w:tabs>
          <w:tab w:val="left" w:pos="1254"/>
        </w:tabs>
        <w:spacing w:line="343" w:lineRule="auto"/>
        <w:ind w:left="260" w:firstLine="710"/>
        <w:jc w:val="both"/>
        <w:rPr>
          <w:rFonts w:ascii="Symbol" w:eastAsia="Symbol" w:hAnsi="Symbol" w:cs="Symbol"/>
          <w:sz w:val="24"/>
          <w:szCs w:val="24"/>
        </w:rPr>
      </w:pPr>
      <w:r>
        <w:rPr>
          <w:rFonts w:eastAsia="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A4B73" w:rsidRDefault="001A4B73">
      <w:pPr>
        <w:spacing w:line="48" w:lineRule="exact"/>
        <w:rPr>
          <w:rFonts w:ascii="Symbol" w:eastAsia="Symbol" w:hAnsi="Symbol" w:cs="Symbol"/>
          <w:sz w:val="24"/>
          <w:szCs w:val="24"/>
        </w:rPr>
      </w:pPr>
    </w:p>
    <w:p w:rsidR="001A4B73" w:rsidRDefault="002D72C2">
      <w:pPr>
        <w:numPr>
          <w:ilvl w:val="0"/>
          <w:numId w:val="37"/>
        </w:numPr>
        <w:tabs>
          <w:tab w:val="left" w:pos="1254"/>
        </w:tabs>
        <w:spacing w:line="344" w:lineRule="auto"/>
        <w:ind w:left="260" w:firstLine="710"/>
        <w:jc w:val="both"/>
        <w:rPr>
          <w:rFonts w:ascii="Symbol" w:eastAsia="Symbol" w:hAnsi="Symbol" w:cs="Symbol"/>
          <w:sz w:val="24"/>
          <w:szCs w:val="24"/>
        </w:rPr>
      </w:pPr>
      <w:r>
        <w:rPr>
          <w:rFonts w:eastAsia="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w:t>
      </w:r>
    </w:p>
    <w:p w:rsidR="001A4B73" w:rsidRDefault="001A4B73">
      <w:pPr>
        <w:spacing w:line="31" w:lineRule="exact"/>
        <w:rPr>
          <w:sz w:val="20"/>
          <w:szCs w:val="20"/>
        </w:rPr>
      </w:pPr>
    </w:p>
    <w:p w:rsidR="001A4B73" w:rsidRDefault="002D72C2">
      <w:pPr>
        <w:spacing w:line="354" w:lineRule="auto"/>
        <w:ind w:left="260"/>
        <w:jc w:val="both"/>
        <w:rPr>
          <w:sz w:val="20"/>
          <w:szCs w:val="20"/>
        </w:rPr>
      </w:pPr>
      <w:r>
        <w:rPr>
          <w:rFonts w:eastAsia="Times New Roman"/>
          <w:sz w:val="24"/>
          <w:szCs w:val="24"/>
        </w:rPr>
        <w:t>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A4B73" w:rsidRDefault="001A4B73">
      <w:pPr>
        <w:spacing w:line="20"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A4B73" w:rsidRDefault="001A4B73">
      <w:pPr>
        <w:spacing w:line="15" w:lineRule="exact"/>
        <w:rPr>
          <w:sz w:val="20"/>
          <w:szCs w:val="20"/>
        </w:rPr>
      </w:pPr>
    </w:p>
    <w:p w:rsidR="001A4B73" w:rsidRDefault="002D72C2">
      <w:pPr>
        <w:numPr>
          <w:ilvl w:val="0"/>
          <w:numId w:val="38"/>
        </w:numPr>
        <w:tabs>
          <w:tab w:val="left" w:pos="1112"/>
        </w:tabs>
        <w:spacing w:line="350" w:lineRule="auto"/>
        <w:ind w:left="260" w:right="20" w:firstLine="710"/>
        <w:rPr>
          <w:rFonts w:eastAsia="Times New Roman"/>
          <w:sz w:val="24"/>
          <w:szCs w:val="24"/>
        </w:rPr>
      </w:pPr>
      <w:r>
        <w:rPr>
          <w:rFonts w:eastAsia="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1A4B73" w:rsidRDefault="001A4B73">
      <w:pPr>
        <w:spacing w:line="23" w:lineRule="exact"/>
        <w:rPr>
          <w:rFonts w:eastAsia="Times New Roman"/>
          <w:sz w:val="24"/>
          <w:szCs w:val="24"/>
        </w:rPr>
      </w:pPr>
    </w:p>
    <w:p w:rsidR="001A4B73" w:rsidRDefault="002D72C2">
      <w:pPr>
        <w:numPr>
          <w:ilvl w:val="0"/>
          <w:numId w:val="38"/>
        </w:numPr>
        <w:tabs>
          <w:tab w:val="left" w:pos="1112"/>
        </w:tabs>
        <w:spacing w:line="354" w:lineRule="auto"/>
        <w:ind w:left="260" w:firstLine="710"/>
        <w:jc w:val="both"/>
        <w:rPr>
          <w:rFonts w:eastAsia="Times New Roman"/>
          <w:sz w:val="24"/>
          <w:szCs w:val="24"/>
        </w:rPr>
      </w:pPr>
      <w:r>
        <w:rPr>
          <w:rFonts w:eastAsia="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w:t>
      </w:r>
    </w:p>
    <w:p w:rsidR="001A4B73" w:rsidRDefault="001A4B73">
      <w:pPr>
        <w:spacing w:line="22" w:lineRule="exact"/>
        <w:rPr>
          <w:sz w:val="20"/>
          <w:szCs w:val="20"/>
        </w:rPr>
      </w:pPr>
    </w:p>
    <w:p w:rsidR="001A4B73" w:rsidRDefault="002D72C2">
      <w:pPr>
        <w:spacing w:line="348" w:lineRule="auto"/>
        <w:ind w:left="260"/>
        <w:rPr>
          <w:sz w:val="20"/>
          <w:szCs w:val="20"/>
        </w:rPr>
      </w:pPr>
      <w:r>
        <w:rPr>
          <w:rFonts w:eastAsia="Times New Roman"/>
          <w:sz w:val="24"/>
          <w:szCs w:val="24"/>
        </w:rPr>
        <w:t>графических схем и диаграмм, карт понятий — концептуальных диаграмм, опорных конспектов);</w:t>
      </w:r>
    </w:p>
    <w:p w:rsidR="001A4B73" w:rsidRDefault="001A4B73">
      <w:pPr>
        <w:spacing w:line="16" w:lineRule="exact"/>
        <w:rPr>
          <w:sz w:val="20"/>
          <w:szCs w:val="20"/>
        </w:rPr>
      </w:pPr>
    </w:p>
    <w:p w:rsidR="001A4B73" w:rsidRDefault="002D72C2">
      <w:pPr>
        <w:numPr>
          <w:ilvl w:val="0"/>
          <w:numId w:val="39"/>
        </w:numPr>
        <w:tabs>
          <w:tab w:val="left" w:pos="1120"/>
        </w:tabs>
        <w:ind w:left="1120" w:hanging="150"/>
        <w:rPr>
          <w:rFonts w:eastAsia="Times New Roman"/>
          <w:sz w:val="24"/>
          <w:szCs w:val="24"/>
        </w:rPr>
      </w:pPr>
      <w:r>
        <w:rPr>
          <w:rFonts w:eastAsia="Times New Roman"/>
          <w:sz w:val="24"/>
          <w:szCs w:val="24"/>
        </w:rPr>
        <w:t>заполнять и дополнять таблицы, схемы.</w:t>
      </w:r>
    </w:p>
    <w:p w:rsidR="001A4B73" w:rsidRDefault="001A4B73">
      <w:pPr>
        <w:spacing w:line="149" w:lineRule="exact"/>
        <w:rPr>
          <w:sz w:val="20"/>
          <w:szCs w:val="20"/>
        </w:rPr>
      </w:pPr>
    </w:p>
    <w:p w:rsidR="001A4B73" w:rsidRDefault="002D72C2">
      <w:pPr>
        <w:numPr>
          <w:ilvl w:val="0"/>
          <w:numId w:val="40"/>
        </w:numPr>
        <w:tabs>
          <w:tab w:val="left" w:pos="1196"/>
        </w:tabs>
        <w:spacing w:line="354" w:lineRule="auto"/>
        <w:ind w:left="260" w:firstLine="710"/>
        <w:jc w:val="both"/>
        <w:rPr>
          <w:rFonts w:eastAsia="Times New Roman"/>
          <w:sz w:val="24"/>
          <w:szCs w:val="24"/>
        </w:rPr>
      </w:pPr>
      <w:r>
        <w:rPr>
          <w:rFonts w:eastAsia="Times New Roman"/>
          <w:sz w:val="24"/>
          <w:szCs w:val="24"/>
        </w:rPr>
        <w:t>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1A4B73" w:rsidRDefault="001A4B73">
      <w:pPr>
        <w:spacing w:line="22" w:lineRule="exact"/>
        <w:rPr>
          <w:rFonts w:eastAsia="Times New Roman"/>
          <w:sz w:val="24"/>
          <w:szCs w:val="24"/>
        </w:rPr>
      </w:pPr>
    </w:p>
    <w:p w:rsidR="001A4B73" w:rsidRDefault="002D72C2">
      <w:pPr>
        <w:numPr>
          <w:ilvl w:val="1"/>
          <w:numId w:val="40"/>
        </w:numPr>
        <w:tabs>
          <w:tab w:val="left" w:pos="1258"/>
        </w:tabs>
        <w:spacing w:line="354" w:lineRule="auto"/>
        <w:ind w:left="260" w:firstLine="770"/>
        <w:jc w:val="both"/>
        <w:rPr>
          <w:rFonts w:eastAsia="Times New Roman"/>
          <w:sz w:val="24"/>
          <w:szCs w:val="24"/>
        </w:rPr>
      </w:pPr>
      <w:r>
        <w:rPr>
          <w:rFonts w:eastAsia="Times New Roman"/>
          <w:sz w:val="24"/>
          <w:szCs w:val="24"/>
        </w:rPr>
        <w:t>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rsidR="001A4B73" w:rsidRDefault="001A4B73">
      <w:pPr>
        <w:spacing w:line="200" w:lineRule="exact"/>
        <w:rPr>
          <w:sz w:val="20"/>
          <w:szCs w:val="20"/>
        </w:rPr>
      </w:pPr>
    </w:p>
    <w:p w:rsidR="001A4B73" w:rsidRDefault="001A4B73">
      <w:pPr>
        <w:spacing w:line="228" w:lineRule="exact"/>
        <w:rPr>
          <w:sz w:val="20"/>
          <w:szCs w:val="20"/>
        </w:rPr>
      </w:pPr>
    </w:p>
    <w:p w:rsidR="001A4B73" w:rsidRDefault="002D72C2">
      <w:pPr>
        <w:ind w:left="3860"/>
        <w:rPr>
          <w:sz w:val="20"/>
          <w:szCs w:val="20"/>
        </w:rPr>
      </w:pPr>
      <w:r>
        <w:rPr>
          <w:rFonts w:eastAsia="Times New Roman"/>
          <w:b/>
          <w:bCs/>
          <w:sz w:val="24"/>
          <w:szCs w:val="24"/>
        </w:rPr>
        <w:t>Предметные результаты</w:t>
      </w:r>
    </w:p>
    <w:p w:rsidR="001A4B73" w:rsidRDefault="001A4B73">
      <w:pPr>
        <w:spacing w:line="137" w:lineRule="exact"/>
        <w:rPr>
          <w:sz w:val="20"/>
          <w:szCs w:val="20"/>
        </w:rPr>
      </w:pPr>
    </w:p>
    <w:p w:rsidR="001A4B73" w:rsidRDefault="002D72C2">
      <w:pPr>
        <w:ind w:left="800"/>
        <w:rPr>
          <w:sz w:val="20"/>
          <w:szCs w:val="20"/>
        </w:rPr>
      </w:pPr>
      <w:r>
        <w:rPr>
          <w:rFonts w:eastAsia="Times New Roman"/>
          <w:b/>
          <w:bCs/>
          <w:i/>
          <w:iCs/>
          <w:sz w:val="24"/>
          <w:szCs w:val="24"/>
        </w:rPr>
        <w:t>Ученик научится:</w:t>
      </w:r>
    </w:p>
    <w:p w:rsidR="001A4B73" w:rsidRDefault="001A4B73">
      <w:pPr>
        <w:spacing w:line="147" w:lineRule="exact"/>
        <w:rPr>
          <w:sz w:val="20"/>
          <w:szCs w:val="20"/>
        </w:rPr>
      </w:pPr>
    </w:p>
    <w:p w:rsidR="001A4B73" w:rsidRDefault="002D72C2">
      <w:pPr>
        <w:spacing w:line="348" w:lineRule="auto"/>
        <w:ind w:left="260" w:firstLine="540"/>
        <w:rPr>
          <w:sz w:val="20"/>
          <w:szCs w:val="20"/>
        </w:rPr>
      </w:pPr>
      <w:r>
        <w:rPr>
          <w:rFonts w:eastAsia="Times New Roman"/>
          <w:sz w:val="24"/>
          <w:szCs w:val="24"/>
        </w:rPr>
        <w:t>1)взаимодействовать с окружающими людьми в ситуациях формального и неформального межличностного и межкультурного общения;</w:t>
      </w:r>
    </w:p>
    <w:p w:rsidR="001A4B73" w:rsidRDefault="001A4B73">
      <w:pPr>
        <w:spacing w:line="28" w:lineRule="exact"/>
        <w:rPr>
          <w:sz w:val="20"/>
          <w:szCs w:val="20"/>
        </w:rPr>
      </w:pPr>
    </w:p>
    <w:p w:rsidR="001A4B73" w:rsidRDefault="002D72C2">
      <w:pPr>
        <w:spacing w:line="348" w:lineRule="auto"/>
        <w:ind w:left="260" w:firstLine="540"/>
        <w:rPr>
          <w:sz w:val="20"/>
          <w:szCs w:val="20"/>
        </w:rPr>
      </w:pPr>
      <w:r>
        <w:rPr>
          <w:rFonts w:eastAsia="Times New Roman"/>
          <w:sz w:val="24"/>
          <w:szCs w:val="24"/>
        </w:rPr>
        <w:t>2</w:t>
      </w:r>
      <w:r>
        <w:rPr>
          <w:rFonts w:eastAsia="Times New Roman"/>
          <w:b/>
          <w:bCs/>
          <w:sz w:val="24"/>
          <w:szCs w:val="24"/>
        </w:rPr>
        <w:t>)</w:t>
      </w:r>
      <w:r>
        <w:rPr>
          <w:rFonts w:eastAsia="Times New Roman"/>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A4B73" w:rsidRDefault="001A4B73">
      <w:pPr>
        <w:spacing w:line="15" w:lineRule="exact"/>
        <w:rPr>
          <w:sz w:val="20"/>
          <w:szCs w:val="20"/>
        </w:rPr>
      </w:pPr>
    </w:p>
    <w:p w:rsidR="001A4B73" w:rsidRDefault="002D72C2">
      <w:pPr>
        <w:numPr>
          <w:ilvl w:val="0"/>
          <w:numId w:val="41"/>
        </w:numPr>
        <w:tabs>
          <w:tab w:val="left" w:pos="1060"/>
        </w:tabs>
        <w:ind w:left="1060" w:hanging="258"/>
        <w:rPr>
          <w:rFonts w:eastAsia="Times New Roman"/>
          <w:sz w:val="24"/>
          <w:szCs w:val="24"/>
        </w:rPr>
      </w:pPr>
      <w:r>
        <w:rPr>
          <w:rFonts w:eastAsia="Times New Roman"/>
          <w:sz w:val="24"/>
          <w:szCs w:val="24"/>
        </w:rPr>
        <w:t>использовать коммуникативно-эстетические возможности родного языка;</w:t>
      </w:r>
    </w:p>
    <w:p w:rsidR="001A4B73" w:rsidRDefault="001A4B73">
      <w:pPr>
        <w:spacing w:line="149" w:lineRule="exact"/>
        <w:rPr>
          <w:sz w:val="20"/>
          <w:szCs w:val="20"/>
        </w:rPr>
      </w:pPr>
    </w:p>
    <w:p w:rsidR="001A4B73" w:rsidRDefault="002D72C2">
      <w:pPr>
        <w:spacing w:line="350" w:lineRule="auto"/>
        <w:ind w:left="260" w:firstLine="540"/>
        <w:rPr>
          <w:sz w:val="20"/>
          <w:szCs w:val="20"/>
        </w:rPr>
      </w:pPr>
      <w:r>
        <w:rPr>
          <w:rFonts w:eastAsia="Times New Roman"/>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w:t>
      </w:r>
    </w:p>
    <w:p w:rsidR="001A4B73" w:rsidRDefault="001A4B73">
      <w:pPr>
        <w:sectPr w:rsidR="001A4B73">
          <w:pgSz w:w="11900" w:h="16838"/>
          <w:pgMar w:top="558" w:right="846" w:bottom="0" w:left="1440" w:header="0" w:footer="0" w:gutter="0"/>
          <w:cols w:space="720" w:equalWidth="0">
            <w:col w:w="9620"/>
          </w:cols>
        </w:sectPr>
      </w:pPr>
    </w:p>
    <w:p w:rsidR="001A4B73" w:rsidRDefault="002D72C2">
      <w:pPr>
        <w:ind w:left="260"/>
        <w:rPr>
          <w:sz w:val="20"/>
          <w:szCs w:val="20"/>
        </w:rPr>
      </w:pPr>
      <w:r>
        <w:rPr>
          <w:rFonts w:eastAsia="Times New Roman"/>
          <w:sz w:val="24"/>
          <w:szCs w:val="24"/>
        </w:rPr>
        <w:lastRenderedPageBreak/>
        <w:t>словосочетания и предложения, а также многоаспектного анализа текста;</w:t>
      </w:r>
    </w:p>
    <w:p w:rsidR="001A4B73" w:rsidRDefault="001A4B73">
      <w:pPr>
        <w:spacing w:line="151" w:lineRule="exact"/>
        <w:rPr>
          <w:sz w:val="20"/>
          <w:szCs w:val="20"/>
        </w:rPr>
      </w:pPr>
    </w:p>
    <w:p w:rsidR="001A4B73" w:rsidRDefault="002D72C2">
      <w:pPr>
        <w:numPr>
          <w:ilvl w:val="0"/>
          <w:numId w:val="42"/>
        </w:numPr>
        <w:tabs>
          <w:tab w:val="left" w:pos="1215"/>
        </w:tabs>
        <w:spacing w:line="354" w:lineRule="auto"/>
        <w:ind w:left="260" w:firstLine="542"/>
        <w:jc w:val="both"/>
        <w:rPr>
          <w:rFonts w:eastAsia="Times New Roman"/>
          <w:sz w:val="24"/>
          <w:szCs w:val="24"/>
        </w:rPr>
      </w:pPr>
      <w:r>
        <w:rPr>
          <w:rFonts w:eastAsia="Times New Roman"/>
          <w:sz w:val="24"/>
          <w:szCs w:val="24"/>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w:t>
      </w:r>
    </w:p>
    <w:p w:rsidR="001A4B73" w:rsidRDefault="001A4B73">
      <w:pPr>
        <w:spacing w:line="20" w:lineRule="exact"/>
        <w:rPr>
          <w:sz w:val="20"/>
          <w:szCs w:val="20"/>
        </w:rPr>
      </w:pPr>
    </w:p>
    <w:p w:rsidR="001A4B73" w:rsidRDefault="002D72C2">
      <w:pPr>
        <w:spacing w:line="350" w:lineRule="auto"/>
        <w:ind w:left="260"/>
        <w:jc w:val="both"/>
        <w:rPr>
          <w:sz w:val="20"/>
          <w:szCs w:val="20"/>
        </w:rPr>
      </w:pPr>
      <w:r>
        <w:rPr>
          <w:rFonts w:eastAsia="Times New Roman"/>
          <w:sz w:val="24"/>
          <w:szCs w:val="24"/>
        </w:rPr>
        <w:t>пунктуационные), нормы речевого этикета и стремиться к речевому самосовершенствованию;</w:t>
      </w:r>
    </w:p>
    <w:p w:rsidR="001A4B73" w:rsidRDefault="001A4B73">
      <w:pPr>
        <w:spacing w:line="23" w:lineRule="exact"/>
        <w:rPr>
          <w:sz w:val="20"/>
          <w:szCs w:val="20"/>
        </w:rPr>
      </w:pPr>
    </w:p>
    <w:p w:rsidR="001A4B73" w:rsidRDefault="002D72C2">
      <w:pPr>
        <w:spacing w:line="356" w:lineRule="auto"/>
        <w:ind w:left="260" w:firstLine="540"/>
        <w:jc w:val="both"/>
        <w:rPr>
          <w:sz w:val="20"/>
          <w:szCs w:val="20"/>
        </w:rPr>
      </w:pPr>
      <w:r>
        <w:rPr>
          <w:rFonts w:eastAsia="Times New Roman"/>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1A4B73" w:rsidRDefault="001A4B73">
      <w:pPr>
        <w:spacing w:line="19" w:lineRule="exact"/>
        <w:rPr>
          <w:sz w:val="20"/>
          <w:szCs w:val="20"/>
        </w:rPr>
      </w:pPr>
    </w:p>
    <w:p w:rsidR="001A4B73" w:rsidRDefault="002D72C2">
      <w:pPr>
        <w:numPr>
          <w:ilvl w:val="0"/>
          <w:numId w:val="43"/>
        </w:numPr>
        <w:tabs>
          <w:tab w:val="left" w:pos="1069"/>
        </w:tabs>
        <w:spacing w:line="350" w:lineRule="auto"/>
        <w:ind w:left="260" w:firstLine="542"/>
        <w:rPr>
          <w:rFonts w:eastAsia="Times New Roman"/>
          <w:sz w:val="24"/>
          <w:szCs w:val="24"/>
        </w:rPr>
      </w:pPr>
      <w:r>
        <w:rPr>
          <w:rFonts w:eastAsia="Times New Roman"/>
          <w:sz w:val="24"/>
          <w:szCs w:val="24"/>
        </w:rPr>
        <w:t>воспринимать родную литературу как одну из основных национально-культурных ценностей народа, как особого способа познания жизни;</w:t>
      </w:r>
    </w:p>
    <w:p w:rsidR="001A4B73" w:rsidRDefault="001A4B73">
      <w:pPr>
        <w:spacing w:line="23" w:lineRule="exact"/>
        <w:rPr>
          <w:rFonts w:eastAsia="Times New Roman"/>
          <w:sz w:val="24"/>
          <w:szCs w:val="24"/>
        </w:rPr>
      </w:pPr>
    </w:p>
    <w:p w:rsidR="001A4B73" w:rsidRDefault="002D72C2">
      <w:pPr>
        <w:numPr>
          <w:ilvl w:val="0"/>
          <w:numId w:val="43"/>
        </w:numPr>
        <w:tabs>
          <w:tab w:val="left" w:pos="1093"/>
        </w:tabs>
        <w:spacing w:line="354" w:lineRule="auto"/>
        <w:ind w:left="260" w:firstLine="542"/>
        <w:jc w:val="both"/>
        <w:rPr>
          <w:rFonts w:eastAsia="Times New Roman"/>
          <w:sz w:val="24"/>
          <w:szCs w:val="24"/>
        </w:rPr>
      </w:pPr>
      <w:r>
        <w:rPr>
          <w:rFonts w:eastAsia="Times New Roman"/>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1A4B73" w:rsidRDefault="001A4B73">
      <w:pPr>
        <w:spacing w:line="15" w:lineRule="exact"/>
        <w:rPr>
          <w:sz w:val="20"/>
          <w:szCs w:val="20"/>
        </w:rPr>
      </w:pPr>
    </w:p>
    <w:p w:rsidR="001A4B73" w:rsidRDefault="002D72C2">
      <w:pPr>
        <w:ind w:left="800"/>
        <w:rPr>
          <w:sz w:val="20"/>
          <w:szCs w:val="20"/>
        </w:rPr>
      </w:pPr>
      <w:r>
        <w:rPr>
          <w:rFonts w:eastAsia="Times New Roman"/>
          <w:b/>
          <w:bCs/>
          <w:i/>
          <w:iCs/>
          <w:sz w:val="24"/>
          <w:szCs w:val="24"/>
        </w:rPr>
        <w:t>Ученик получит возможность научиться:</w:t>
      </w:r>
    </w:p>
    <w:p w:rsidR="001A4B73" w:rsidRDefault="001A4B73">
      <w:pPr>
        <w:spacing w:line="144" w:lineRule="exact"/>
        <w:rPr>
          <w:sz w:val="20"/>
          <w:szCs w:val="20"/>
        </w:rPr>
      </w:pPr>
    </w:p>
    <w:p w:rsidR="001A4B73" w:rsidRDefault="002D72C2">
      <w:pPr>
        <w:numPr>
          <w:ilvl w:val="0"/>
          <w:numId w:val="44"/>
        </w:numPr>
        <w:tabs>
          <w:tab w:val="left" w:pos="1086"/>
        </w:tabs>
        <w:spacing w:line="354" w:lineRule="auto"/>
        <w:ind w:left="260" w:firstLine="542"/>
        <w:jc w:val="both"/>
        <w:rPr>
          <w:rFonts w:eastAsia="Times New Roman"/>
          <w:i/>
          <w:iCs/>
          <w:sz w:val="24"/>
          <w:szCs w:val="24"/>
        </w:rPr>
      </w:pPr>
      <w:r>
        <w:rPr>
          <w:rFonts w:eastAsia="Times New Roman"/>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1A4B73" w:rsidRDefault="001A4B73">
      <w:pPr>
        <w:spacing w:line="19" w:lineRule="exact"/>
        <w:rPr>
          <w:rFonts w:eastAsia="Times New Roman"/>
          <w:i/>
          <w:iCs/>
          <w:sz w:val="24"/>
          <w:szCs w:val="24"/>
        </w:rPr>
      </w:pPr>
    </w:p>
    <w:p w:rsidR="001A4B73" w:rsidRDefault="002D72C2">
      <w:pPr>
        <w:numPr>
          <w:ilvl w:val="0"/>
          <w:numId w:val="44"/>
        </w:numPr>
        <w:tabs>
          <w:tab w:val="left" w:pos="1097"/>
        </w:tabs>
        <w:spacing w:line="354" w:lineRule="auto"/>
        <w:ind w:left="260" w:firstLine="542"/>
        <w:jc w:val="both"/>
        <w:rPr>
          <w:rFonts w:eastAsia="Times New Roman"/>
          <w:sz w:val="24"/>
          <w:szCs w:val="24"/>
        </w:rPr>
      </w:pPr>
      <w:r>
        <w:rPr>
          <w:rFonts w:eastAsia="Times New Roman"/>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1A4B73" w:rsidRDefault="001A4B73">
      <w:pPr>
        <w:spacing w:line="10" w:lineRule="exact"/>
        <w:rPr>
          <w:sz w:val="20"/>
          <w:szCs w:val="20"/>
        </w:rPr>
      </w:pPr>
    </w:p>
    <w:p w:rsidR="001A4B73" w:rsidRDefault="002D72C2">
      <w:pPr>
        <w:ind w:left="680"/>
        <w:rPr>
          <w:sz w:val="20"/>
          <w:szCs w:val="20"/>
        </w:rPr>
      </w:pPr>
      <w:r>
        <w:rPr>
          <w:rFonts w:eastAsia="Times New Roman"/>
          <w:i/>
          <w:iCs/>
          <w:sz w:val="24"/>
          <w:szCs w:val="24"/>
        </w:rPr>
        <w:t>3</w:t>
      </w:r>
      <w:r>
        <w:rPr>
          <w:rFonts w:eastAsia="Times New Roman"/>
          <w:sz w:val="24"/>
          <w:szCs w:val="24"/>
        </w:rPr>
        <w:t>)ответственности за языковую культуру как общечеловеческую ценность.</w:t>
      </w:r>
    </w:p>
    <w:p w:rsidR="001A4B73" w:rsidRDefault="001A4B73">
      <w:pPr>
        <w:spacing w:line="149" w:lineRule="exact"/>
        <w:rPr>
          <w:sz w:val="20"/>
          <w:szCs w:val="20"/>
        </w:rPr>
      </w:pPr>
    </w:p>
    <w:p w:rsidR="001A4B73" w:rsidRDefault="002D72C2">
      <w:pPr>
        <w:spacing w:line="356" w:lineRule="auto"/>
        <w:ind w:left="260" w:firstLine="420"/>
        <w:jc w:val="both"/>
        <w:rPr>
          <w:sz w:val="20"/>
          <w:szCs w:val="20"/>
        </w:rPr>
      </w:pPr>
      <w:r>
        <w:rPr>
          <w:rFonts w:eastAsia="Times New Roman"/>
          <w:sz w:val="24"/>
          <w:szCs w:val="24"/>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A4B73" w:rsidRDefault="001A4B73">
      <w:pPr>
        <w:spacing w:line="19" w:lineRule="exact"/>
        <w:rPr>
          <w:sz w:val="20"/>
          <w:szCs w:val="20"/>
        </w:rPr>
      </w:pPr>
    </w:p>
    <w:p w:rsidR="001A4B73" w:rsidRDefault="002D72C2">
      <w:pPr>
        <w:numPr>
          <w:ilvl w:val="0"/>
          <w:numId w:val="45"/>
        </w:numPr>
        <w:tabs>
          <w:tab w:val="left" w:pos="1165"/>
        </w:tabs>
        <w:spacing w:line="350" w:lineRule="auto"/>
        <w:ind w:left="260" w:firstLine="542"/>
        <w:rPr>
          <w:rFonts w:eastAsia="Times New Roman"/>
          <w:sz w:val="24"/>
          <w:szCs w:val="24"/>
        </w:rPr>
      </w:pPr>
      <w:r>
        <w:rPr>
          <w:rFonts w:eastAsia="Times New Roman"/>
          <w:sz w:val="24"/>
          <w:szCs w:val="24"/>
        </w:rPr>
        <w:t>понимать литературные художественные произведения, отражающие разные этнокультурные традиции;</w:t>
      </w:r>
    </w:p>
    <w:p w:rsidR="001A4B73" w:rsidRDefault="001A4B73">
      <w:pPr>
        <w:spacing w:line="23" w:lineRule="exact"/>
        <w:rPr>
          <w:rFonts w:eastAsia="Times New Roman"/>
          <w:sz w:val="24"/>
          <w:szCs w:val="24"/>
        </w:rPr>
      </w:pPr>
    </w:p>
    <w:p w:rsidR="001A4B73" w:rsidRDefault="002D72C2">
      <w:pPr>
        <w:numPr>
          <w:ilvl w:val="0"/>
          <w:numId w:val="45"/>
        </w:numPr>
        <w:tabs>
          <w:tab w:val="left" w:pos="1133"/>
        </w:tabs>
        <w:spacing w:line="350" w:lineRule="auto"/>
        <w:ind w:left="260" w:firstLine="542"/>
        <w:jc w:val="both"/>
        <w:rPr>
          <w:rFonts w:eastAsia="Times New Roman"/>
          <w:sz w:val="24"/>
          <w:szCs w:val="24"/>
        </w:rPr>
      </w:pPr>
      <w:r>
        <w:rPr>
          <w:rFonts w:eastAsia="Times New Roman"/>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w:t>
      </w:r>
    </w:p>
    <w:p w:rsidR="001A4B73" w:rsidRDefault="001A4B73">
      <w:pPr>
        <w:spacing w:line="23" w:lineRule="exact"/>
        <w:rPr>
          <w:sz w:val="20"/>
          <w:szCs w:val="20"/>
        </w:rPr>
      </w:pPr>
    </w:p>
    <w:p w:rsidR="001A4B73" w:rsidRDefault="002D72C2">
      <w:pPr>
        <w:spacing w:line="356" w:lineRule="auto"/>
        <w:ind w:left="260"/>
        <w:jc w:val="both"/>
        <w:rPr>
          <w:sz w:val="20"/>
          <w:szCs w:val="20"/>
        </w:rPr>
      </w:pPr>
      <w:r>
        <w:rPr>
          <w:rFonts w:eastAsia="Times New Roman"/>
          <w:sz w:val="24"/>
          <w:szCs w:val="24"/>
        </w:rPr>
        <w:t>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A4B73" w:rsidRDefault="001A4B73">
      <w:pPr>
        <w:sectPr w:rsidR="001A4B73">
          <w:pgSz w:w="11900" w:h="16838"/>
          <w:pgMar w:top="558" w:right="846" w:bottom="1440" w:left="1440" w:header="0" w:footer="0" w:gutter="0"/>
          <w:cols w:space="720" w:equalWidth="0">
            <w:col w:w="9620"/>
          </w:cols>
        </w:sectPr>
      </w:pPr>
    </w:p>
    <w:p w:rsidR="001A4B73" w:rsidRDefault="002D72C2">
      <w:pPr>
        <w:ind w:left="2960"/>
        <w:rPr>
          <w:sz w:val="20"/>
          <w:szCs w:val="20"/>
        </w:rPr>
      </w:pPr>
      <w:r>
        <w:rPr>
          <w:rFonts w:eastAsia="Times New Roman"/>
          <w:b/>
          <w:bCs/>
          <w:sz w:val="24"/>
          <w:szCs w:val="24"/>
        </w:rPr>
        <w:lastRenderedPageBreak/>
        <w:t>СОДЕРЖАНИЕ УЧЕБНОГО ПРЕДМЕТА</w:t>
      </w:r>
    </w:p>
    <w:p w:rsidR="001A4B73" w:rsidRDefault="001A4B73">
      <w:pPr>
        <w:spacing w:line="139" w:lineRule="exact"/>
        <w:rPr>
          <w:sz w:val="20"/>
          <w:szCs w:val="20"/>
        </w:rPr>
      </w:pPr>
    </w:p>
    <w:p w:rsidR="001A4B73" w:rsidRDefault="002D72C2">
      <w:pPr>
        <w:ind w:left="3620"/>
        <w:rPr>
          <w:sz w:val="20"/>
          <w:szCs w:val="20"/>
        </w:rPr>
      </w:pPr>
      <w:r>
        <w:rPr>
          <w:rFonts w:eastAsia="Times New Roman"/>
          <w:b/>
          <w:bCs/>
          <w:sz w:val="24"/>
          <w:szCs w:val="24"/>
        </w:rPr>
        <w:t>«РУССКИЙ РОДНОЙ ЯЗЫК»</w:t>
      </w:r>
    </w:p>
    <w:p w:rsidR="001A4B73" w:rsidRDefault="001A4B73">
      <w:pPr>
        <w:spacing w:line="137" w:lineRule="exact"/>
        <w:rPr>
          <w:sz w:val="20"/>
          <w:szCs w:val="20"/>
        </w:rPr>
      </w:pPr>
    </w:p>
    <w:p w:rsidR="001A4B73" w:rsidRDefault="002D72C2">
      <w:pPr>
        <w:ind w:left="980"/>
        <w:rPr>
          <w:sz w:val="20"/>
          <w:szCs w:val="20"/>
        </w:rPr>
      </w:pPr>
      <w:r>
        <w:rPr>
          <w:rFonts w:eastAsia="Times New Roman"/>
          <w:b/>
          <w:bCs/>
          <w:sz w:val="24"/>
          <w:szCs w:val="24"/>
        </w:rPr>
        <w:t>Первый год обучения (17 ч)</w:t>
      </w:r>
    </w:p>
    <w:p w:rsidR="001A4B73" w:rsidRDefault="001A4B73">
      <w:pPr>
        <w:spacing w:line="140" w:lineRule="exact"/>
        <w:rPr>
          <w:sz w:val="20"/>
          <w:szCs w:val="20"/>
        </w:rPr>
      </w:pPr>
    </w:p>
    <w:p w:rsidR="001A4B73" w:rsidRDefault="002D72C2">
      <w:pPr>
        <w:ind w:left="980"/>
        <w:rPr>
          <w:sz w:val="20"/>
          <w:szCs w:val="20"/>
        </w:rPr>
      </w:pPr>
      <w:r>
        <w:rPr>
          <w:rFonts w:eastAsia="Times New Roman"/>
          <w:b/>
          <w:bCs/>
          <w:sz w:val="24"/>
          <w:szCs w:val="24"/>
        </w:rPr>
        <w:t>Раздел 1. Язык и культура (5 ч).</w:t>
      </w:r>
    </w:p>
    <w:p w:rsidR="001A4B73" w:rsidRDefault="001A4B73">
      <w:pPr>
        <w:spacing w:line="144"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1A4B73" w:rsidRDefault="001A4B73">
      <w:pPr>
        <w:spacing w:line="19"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1A4B73" w:rsidRDefault="001A4B73">
      <w:pPr>
        <w:spacing w:line="23"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Крылатые слова и выражения (прецедентные тексты) из русских народных и литературных сказок (битый небитого везѐт;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1A4B73" w:rsidRDefault="001A4B73">
      <w:pPr>
        <w:spacing w:line="11" w:lineRule="exact"/>
        <w:rPr>
          <w:sz w:val="20"/>
          <w:szCs w:val="20"/>
        </w:rPr>
      </w:pPr>
    </w:p>
    <w:p w:rsidR="001A4B73" w:rsidRDefault="002D72C2">
      <w:pPr>
        <w:ind w:left="980"/>
        <w:rPr>
          <w:sz w:val="20"/>
          <w:szCs w:val="20"/>
        </w:rPr>
      </w:pPr>
      <w:r>
        <w:rPr>
          <w:rFonts w:eastAsia="Times New Roman"/>
          <w:sz w:val="24"/>
          <w:szCs w:val="24"/>
        </w:rPr>
        <w:t>Краткая история русской письменности. Создание славянского алфавита.</w:t>
      </w:r>
    </w:p>
    <w:p w:rsidR="001A4B73" w:rsidRDefault="001A4B73">
      <w:pPr>
        <w:spacing w:line="149"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щѐки, вытягивать шею, всплеснуть руками и др.) в сравнении с языком жестов других народов.</w:t>
      </w:r>
    </w:p>
    <w:p w:rsidR="001A4B73" w:rsidRDefault="001A4B73">
      <w:pPr>
        <w:spacing w:line="19"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A4B73" w:rsidRDefault="001A4B73">
      <w:pPr>
        <w:spacing w:line="6" w:lineRule="exact"/>
        <w:rPr>
          <w:sz w:val="20"/>
          <w:szCs w:val="20"/>
        </w:rPr>
      </w:pPr>
    </w:p>
    <w:p w:rsidR="001A4B73" w:rsidRDefault="002D72C2">
      <w:pPr>
        <w:ind w:left="980"/>
        <w:rPr>
          <w:sz w:val="20"/>
          <w:szCs w:val="20"/>
        </w:rPr>
      </w:pPr>
      <w:r>
        <w:rPr>
          <w:rFonts w:eastAsia="Times New Roman"/>
          <w:sz w:val="24"/>
          <w:szCs w:val="24"/>
        </w:rPr>
        <w:t>Ознакомление с историей и этимологией некоторых слов.</w:t>
      </w:r>
    </w:p>
    <w:p w:rsidR="001A4B73" w:rsidRDefault="001A4B73">
      <w:pPr>
        <w:spacing w:line="149"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w:t>
      </w:r>
    </w:p>
    <w:p w:rsidR="001A4B73" w:rsidRDefault="001A4B73">
      <w:pPr>
        <w:sectPr w:rsidR="001A4B73">
          <w:pgSz w:w="11900" w:h="16838"/>
          <w:pgMar w:top="563" w:right="846" w:bottom="0" w:left="1440" w:header="0" w:footer="0" w:gutter="0"/>
          <w:cols w:space="720" w:equalWidth="0">
            <w:col w:w="9620"/>
          </w:cols>
        </w:sectPr>
      </w:pPr>
    </w:p>
    <w:p w:rsidR="001A4B73" w:rsidRDefault="002D72C2">
      <w:pPr>
        <w:spacing w:line="350" w:lineRule="auto"/>
        <w:ind w:left="260"/>
        <w:jc w:val="both"/>
        <w:rPr>
          <w:sz w:val="20"/>
          <w:szCs w:val="20"/>
        </w:rPr>
      </w:pPr>
      <w:r>
        <w:rPr>
          <w:rFonts w:eastAsia="Times New Roman"/>
          <w:sz w:val="24"/>
          <w:szCs w:val="24"/>
        </w:rPr>
        <w:lastRenderedPageBreak/>
        <w:t>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1A4B73" w:rsidRDefault="001A4B73">
      <w:pPr>
        <w:spacing w:line="23"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Слова со специфическим оценочно-характеризующим значением. Связь определѐнных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w:t>
      </w:r>
    </w:p>
    <w:p w:rsidR="001A4B73" w:rsidRDefault="001A4B73">
      <w:pPr>
        <w:spacing w:line="7" w:lineRule="exact"/>
        <w:rPr>
          <w:sz w:val="20"/>
          <w:szCs w:val="20"/>
        </w:rPr>
      </w:pPr>
    </w:p>
    <w:p w:rsidR="001A4B73" w:rsidRDefault="002D72C2">
      <w:pPr>
        <w:ind w:left="260"/>
        <w:rPr>
          <w:sz w:val="20"/>
          <w:szCs w:val="20"/>
        </w:rPr>
      </w:pPr>
      <w:r>
        <w:rPr>
          <w:rFonts w:eastAsia="Times New Roman"/>
          <w:sz w:val="24"/>
          <w:szCs w:val="24"/>
        </w:rPr>
        <w:t>– в тюркских языках и т.п.).</w:t>
      </w:r>
    </w:p>
    <w:p w:rsidR="001A4B73" w:rsidRDefault="001A4B73">
      <w:pPr>
        <w:spacing w:line="149"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определѐнную стилистическую окраску.</w:t>
      </w:r>
    </w:p>
    <w:p w:rsidR="001A4B73" w:rsidRDefault="001A4B73">
      <w:pPr>
        <w:spacing w:line="7" w:lineRule="exact"/>
        <w:rPr>
          <w:sz w:val="20"/>
          <w:szCs w:val="20"/>
        </w:rPr>
      </w:pPr>
    </w:p>
    <w:p w:rsidR="001A4B73" w:rsidRDefault="002D72C2">
      <w:pPr>
        <w:ind w:left="980"/>
        <w:rPr>
          <w:sz w:val="20"/>
          <w:szCs w:val="20"/>
        </w:rPr>
      </w:pPr>
      <w:r>
        <w:rPr>
          <w:rFonts w:eastAsia="Times New Roman"/>
          <w:sz w:val="24"/>
          <w:szCs w:val="24"/>
        </w:rPr>
        <w:t>Общеизвестные старинные русские города. Происхождение их названий.</w:t>
      </w:r>
    </w:p>
    <w:p w:rsidR="001A4B73" w:rsidRDefault="001A4B73">
      <w:pPr>
        <w:spacing w:line="142" w:lineRule="exact"/>
        <w:rPr>
          <w:sz w:val="20"/>
          <w:szCs w:val="20"/>
        </w:rPr>
      </w:pPr>
    </w:p>
    <w:p w:rsidR="001A4B73" w:rsidRDefault="002D72C2">
      <w:pPr>
        <w:ind w:left="980"/>
        <w:rPr>
          <w:sz w:val="20"/>
          <w:szCs w:val="20"/>
        </w:rPr>
      </w:pPr>
      <w:r>
        <w:rPr>
          <w:rFonts w:eastAsia="Times New Roman"/>
          <w:b/>
          <w:bCs/>
          <w:sz w:val="24"/>
          <w:szCs w:val="24"/>
        </w:rPr>
        <w:t>Раздел 2. Культура речи (5 час).</w:t>
      </w:r>
    </w:p>
    <w:p w:rsidR="001A4B73" w:rsidRDefault="001A4B73">
      <w:pPr>
        <w:spacing w:line="147" w:lineRule="exact"/>
        <w:rPr>
          <w:sz w:val="20"/>
          <w:szCs w:val="20"/>
        </w:rPr>
      </w:pPr>
    </w:p>
    <w:p w:rsidR="001A4B73" w:rsidRDefault="002D72C2">
      <w:pPr>
        <w:spacing w:line="356" w:lineRule="auto"/>
        <w:ind w:left="260" w:firstLine="708"/>
        <w:jc w:val="both"/>
        <w:rPr>
          <w:sz w:val="20"/>
          <w:szCs w:val="20"/>
        </w:rPr>
      </w:pPr>
      <w:r>
        <w:rPr>
          <w:rFonts w:eastAsia="Times New Roman"/>
          <w:b/>
          <w:bCs/>
          <w:sz w:val="24"/>
          <w:szCs w:val="24"/>
        </w:rPr>
        <w:t xml:space="preserve">Основные орфоэпические нормы </w:t>
      </w:r>
      <w:r>
        <w:rPr>
          <w:rFonts w:eastAsia="Times New Roman"/>
          <w:sz w:val="24"/>
          <w:szCs w:val="24"/>
        </w:rPr>
        <w:t>современного русского литературного языка.</w:t>
      </w:r>
      <w:r>
        <w:rPr>
          <w:rFonts w:eastAsia="Times New Roman"/>
          <w:b/>
          <w:bCs/>
          <w:sz w:val="24"/>
          <w:szCs w:val="24"/>
        </w:rPr>
        <w:t xml:space="preserve"> </w:t>
      </w:r>
      <w:r>
        <w:rPr>
          <w:rFonts w:eastAsia="Times New Roman"/>
          <w:sz w:val="24"/>
          <w:szCs w:val="24"/>
        </w:rPr>
        <w:t>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1A4B73" w:rsidRDefault="001A4B73">
      <w:pPr>
        <w:spacing w:line="16" w:lineRule="exact"/>
        <w:rPr>
          <w:sz w:val="20"/>
          <w:szCs w:val="20"/>
        </w:rPr>
      </w:pPr>
    </w:p>
    <w:p w:rsidR="001A4B73" w:rsidRDefault="002D72C2">
      <w:pPr>
        <w:spacing w:line="350" w:lineRule="auto"/>
        <w:ind w:left="260" w:firstLine="708"/>
        <w:jc w:val="both"/>
        <w:rPr>
          <w:sz w:val="20"/>
          <w:szCs w:val="20"/>
        </w:rPr>
      </w:pPr>
      <w:r>
        <w:rPr>
          <w:rFonts w:eastAsia="Times New Roman"/>
          <w:sz w:val="24"/>
          <w:szCs w:val="24"/>
        </w:rPr>
        <w:t>Постоянное и подвижное ударение в именах существительных; именах прилагательных, глаголах.</w:t>
      </w:r>
    </w:p>
    <w:p w:rsidR="001A4B73" w:rsidRDefault="001A4B73">
      <w:pPr>
        <w:spacing w:line="23" w:lineRule="exact"/>
        <w:rPr>
          <w:sz w:val="20"/>
          <w:szCs w:val="20"/>
        </w:rPr>
      </w:pPr>
    </w:p>
    <w:p w:rsidR="001A4B73" w:rsidRDefault="002D72C2">
      <w:pPr>
        <w:spacing w:line="350" w:lineRule="auto"/>
        <w:ind w:left="260" w:firstLine="708"/>
        <w:jc w:val="both"/>
        <w:rPr>
          <w:sz w:val="20"/>
          <w:szCs w:val="20"/>
        </w:rPr>
      </w:pPr>
      <w:r>
        <w:rPr>
          <w:rFonts w:eastAsia="Times New Roman"/>
          <w:sz w:val="24"/>
          <w:szCs w:val="24"/>
        </w:rPr>
        <w:t>Омографы: ударение как маркѐр смысла слова</w:t>
      </w:r>
      <w:r>
        <w:rPr>
          <w:rFonts w:eastAsia="Times New Roman"/>
          <w:i/>
          <w:iCs/>
          <w:sz w:val="24"/>
          <w:szCs w:val="24"/>
        </w:rPr>
        <w:t>:</w:t>
      </w:r>
      <w:r>
        <w:rPr>
          <w:rFonts w:eastAsia="Times New Roman"/>
          <w:sz w:val="24"/>
          <w:szCs w:val="24"/>
        </w:rPr>
        <w:t xml:space="preserve"> </w:t>
      </w:r>
      <w:r>
        <w:rPr>
          <w:rFonts w:eastAsia="Times New Roman"/>
          <w:i/>
          <w:iCs/>
          <w:sz w:val="24"/>
          <w:szCs w:val="24"/>
        </w:rPr>
        <w:t>пАрить</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парИть,</w:t>
      </w:r>
      <w:r>
        <w:rPr>
          <w:rFonts w:eastAsia="Times New Roman"/>
          <w:sz w:val="24"/>
          <w:szCs w:val="24"/>
        </w:rPr>
        <w:t xml:space="preserve"> </w:t>
      </w:r>
      <w:r>
        <w:rPr>
          <w:rFonts w:eastAsia="Times New Roman"/>
          <w:i/>
          <w:iCs/>
          <w:sz w:val="24"/>
          <w:szCs w:val="24"/>
        </w:rPr>
        <w:t>рОжки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рожкИ, пОлки — полкИ, Атлас — атлАс.</w:t>
      </w:r>
    </w:p>
    <w:p w:rsidR="001A4B73" w:rsidRDefault="001A4B73">
      <w:pPr>
        <w:spacing w:line="23"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Произносительные варианты орфоэпической нормы: (було[ч’]ная — було[ш]ная, же[н’]щина — же[н]щина, до[жд]ѐм — до[ж’]ѐм и под.).Произносительные варианты на уровне словосочетаний (микроволнОвая печь – микровОлновая терапия).</w:t>
      </w:r>
    </w:p>
    <w:p w:rsidR="001A4B73" w:rsidRDefault="001A4B73">
      <w:pPr>
        <w:spacing w:line="10" w:lineRule="exact"/>
        <w:rPr>
          <w:sz w:val="20"/>
          <w:szCs w:val="20"/>
        </w:rPr>
      </w:pPr>
    </w:p>
    <w:p w:rsidR="001A4B73" w:rsidRDefault="002D72C2">
      <w:pPr>
        <w:ind w:left="980"/>
        <w:rPr>
          <w:sz w:val="20"/>
          <w:szCs w:val="20"/>
        </w:rPr>
      </w:pPr>
      <w:r>
        <w:rPr>
          <w:rFonts w:eastAsia="Times New Roman"/>
          <w:sz w:val="24"/>
          <w:szCs w:val="24"/>
        </w:rPr>
        <w:t>Роль звукописи в художественном тексте.</w:t>
      </w:r>
    </w:p>
    <w:p w:rsidR="001A4B73" w:rsidRDefault="001A4B73">
      <w:pPr>
        <w:spacing w:line="142" w:lineRule="exact"/>
        <w:rPr>
          <w:sz w:val="20"/>
          <w:szCs w:val="20"/>
        </w:rPr>
      </w:pPr>
    </w:p>
    <w:p w:rsidR="001A4B73" w:rsidRDefault="002D72C2">
      <w:pPr>
        <w:ind w:left="980"/>
        <w:rPr>
          <w:sz w:val="20"/>
          <w:szCs w:val="20"/>
        </w:rPr>
      </w:pPr>
      <w:r>
        <w:rPr>
          <w:rFonts w:eastAsia="Times New Roman"/>
          <w:b/>
          <w:bCs/>
          <w:sz w:val="24"/>
          <w:szCs w:val="24"/>
        </w:rPr>
        <w:t>Основные лексические нормы современного русского литературного языка.</w:t>
      </w:r>
    </w:p>
    <w:p w:rsidR="001A4B73" w:rsidRDefault="001A4B73">
      <w:pPr>
        <w:spacing w:line="147" w:lineRule="exact"/>
        <w:rPr>
          <w:sz w:val="20"/>
          <w:szCs w:val="20"/>
        </w:rPr>
      </w:pPr>
    </w:p>
    <w:p w:rsidR="001A4B73" w:rsidRDefault="002D72C2">
      <w:pPr>
        <w:spacing w:line="348" w:lineRule="auto"/>
        <w:ind w:left="260"/>
        <w:jc w:val="both"/>
        <w:rPr>
          <w:sz w:val="20"/>
          <w:szCs w:val="20"/>
        </w:rPr>
      </w:pPr>
      <w:r>
        <w:rPr>
          <w:rFonts w:eastAsia="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1A4B73" w:rsidRDefault="001A4B73">
      <w:pPr>
        <w:spacing w:line="28"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Лексические нормы употребления имѐн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имѐн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w:t>
      </w:r>
    </w:p>
    <w:p w:rsidR="001A4B73" w:rsidRDefault="001A4B73">
      <w:pPr>
        <w:spacing w:line="9" w:lineRule="exact"/>
        <w:rPr>
          <w:sz w:val="20"/>
          <w:szCs w:val="20"/>
        </w:rPr>
      </w:pPr>
    </w:p>
    <w:p w:rsidR="001A4B73" w:rsidRDefault="002D72C2">
      <w:pPr>
        <w:ind w:left="260"/>
        <w:rPr>
          <w:sz w:val="20"/>
          <w:szCs w:val="20"/>
        </w:rPr>
      </w:pPr>
      <w:r>
        <w:rPr>
          <w:rFonts w:eastAsia="Times New Roman"/>
          <w:sz w:val="24"/>
          <w:szCs w:val="24"/>
        </w:rPr>
        <w:t>— бесперестанный‚ глаголить – говорить – сказать – брякнуть).</w:t>
      </w:r>
    </w:p>
    <w:p w:rsidR="001A4B73" w:rsidRDefault="001A4B73">
      <w:pPr>
        <w:sectPr w:rsidR="001A4B73">
          <w:pgSz w:w="11900" w:h="16838"/>
          <w:pgMar w:top="571" w:right="846" w:bottom="533" w:left="1440" w:header="0" w:footer="0" w:gutter="0"/>
          <w:cols w:space="720" w:equalWidth="0">
            <w:col w:w="9620"/>
          </w:cols>
        </w:sectPr>
      </w:pPr>
    </w:p>
    <w:p w:rsidR="001A4B73" w:rsidRDefault="002D72C2">
      <w:pPr>
        <w:spacing w:line="357" w:lineRule="auto"/>
        <w:ind w:left="260" w:firstLine="708"/>
        <w:jc w:val="both"/>
        <w:rPr>
          <w:sz w:val="20"/>
          <w:szCs w:val="20"/>
        </w:rPr>
      </w:pPr>
      <w:r>
        <w:rPr>
          <w:rFonts w:eastAsia="Times New Roman"/>
          <w:b/>
          <w:bCs/>
          <w:sz w:val="24"/>
          <w:szCs w:val="24"/>
        </w:rPr>
        <w:lastRenderedPageBreak/>
        <w:t xml:space="preserve">Основные грамматические нормы современного русского литературного языка. </w:t>
      </w:r>
      <w:r>
        <w:rPr>
          <w:rFonts w:eastAsia="Times New Roman"/>
          <w:sz w:val="24"/>
          <w:szCs w:val="24"/>
        </w:rPr>
        <w:t>Категория рода:</w:t>
      </w:r>
      <w:r>
        <w:rPr>
          <w:rFonts w:eastAsia="Times New Roman"/>
          <w:b/>
          <w:bCs/>
          <w:sz w:val="24"/>
          <w:szCs w:val="24"/>
        </w:rPr>
        <w:t xml:space="preserve"> </w:t>
      </w:r>
      <w:r>
        <w:rPr>
          <w:rFonts w:eastAsia="Times New Roman"/>
          <w:sz w:val="24"/>
          <w:szCs w:val="24"/>
        </w:rPr>
        <w:t>род заимствованных несклоняемых имен существительных</w:t>
      </w:r>
      <w:r>
        <w:rPr>
          <w:rFonts w:eastAsia="Times New Roman"/>
          <w:b/>
          <w:bCs/>
          <w:sz w:val="24"/>
          <w:szCs w:val="24"/>
        </w:rPr>
        <w:t xml:space="preserve"> </w:t>
      </w:r>
      <w:r>
        <w:rPr>
          <w:rFonts w:eastAsia="Times New Roman"/>
          <w:sz w:val="24"/>
          <w:szCs w:val="24"/>
        </w:rPr>
        <w:t>(</w:t>
      </w:r>
      <w:r>
        <w:rPr>
          <w:rFonts w:eastAsia="Times New Roman"/>
          <w:i/>
          <w:iCs/>
          <w:sz w:val="24"/>
          <w:szCs w:val="24"/>
        </w:rPr>
        <w:t>шимпанзе,</w:t>
      </w:r>
      <w:r>
        <w:rPr>
          <w:rFonts w:eastAsia="Times New Roman"/>
          <w:sz w:val="24"/>
          <w:szCs w:val="24"/>
        </w:rPr>
        <w:t xml:space="preserve"> </w:t>
      </w:r>
      <w:r>
        <w:rPr>
          <w:rFonts w:eastAsia="Times New Roman"/>
          <w:i/>
          <w:iCs/>
          <w:sz w:val="24"/>
          <w:szCs w:val="24"/>
        </w:rPr>
        <w:t>колибри,</w:t>
      </w:r>
      <w:r>
        <w:rPr>
          <w:rFonts w:eastAsia="Times New Roman"/>
          <w:sz w:val="24"/>
          <w:szCs w:val="24"/>
        </w:rPr>
        <w:t xml:space="preserve"> </w:t>
      </w:r>
      <w:r>
        <w:rPr>
          <w:rFonts w:eastAsia="Times New Roman"/>
          <w:i/>
          <w:iCs/>
          <w:sz w:val="24"/>
          <w:szCs w:val="24"/>
        </w:rPr>
        <w:t>евро,</w:t>
      </w:r>
      <w:r>
        <w:rPr>
          <w:rFonts w:eastAsia="Times New Roman"/>
          <w:sz w:val="24"/>
          <w:szCs w:val="24"/>
        </w:rPr>
        <w:t xml:space="preserve"> </w:t>
      </w:r>
      <w:r>
        <w:rPr>
          <w:rFonts w:eastAsia="Times New Roman"/>
          <w:i/>
          <w:iCs/>
          <w:sz w:val="24"/>
          <w:szCs w:val="24"/>
        </w:rPr>
        <w:t>авеню,</w:t>
      </w:r>
      <w:r>
        <w:rPr>
          <w:rFonts w:eastAsia="Times New Roman"/>
          <w:sz w:val="24"/>
          <w:szCs w:val="24"/>
        </w:rPr>
        <w:t xml:space="preserve"> </w:t>
      </w:r>
      <w:r>
        <w:rPr>
          <w:rFonts w:eastAsia="Times New Roman"/>
          <w:i/>
          <w:iCs/>
          <w:sz w:val="24"/>
          <w:szCs w:val="24"/>
        </w:rPr>
        <w:t>салями,</w:t>
      </w:r>
      <w:r>
        <w:rPr>
          <w:rFonts w:eastAsia="Times New Roman"/>
          <w:sz w:val="24"/>
          <w:szCs w:val="24"/>
        </w:rPr>
        <w:t xml:space="preserve"> </w:t>
      </w:r>
      <w:r>
        <w:rPr>
          <w:rFonts w:eastAsia="Times New Roman"/>
          <w:i/>
          <w:iCs/>
          <w:sz w:val="24"/>
          <w:szCs w:val="24"/>
        </w:rPr>
        <w:t>коммюнике</w:t>
      </w:r>
      <w:r>
        <w:rPr>
          <w:rFonts w:eastAsia="Times New Roman"/>
          <w:sz w:val="24"/>
          <w:szCs w:val="24"/>
        </w:rPr>
        <w:t>);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имѐн существительных.</w:t>
      </w:r>
    </w:p>
    <w:p w:rsidR="001A4B73" w:rsidRDefault="001A4B73">
      <w:pPr>
        <w:spacing w:line="17"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 xml:space="preserve">Формы существительных мужского рода множественного числа с окончаниями </w:t>
      </w:r>
      <w:r>
        <w:rPr>
          <w:rFonts w:eastAsia="Times New Roman"/>
          <w:i/>
          <w:iCs/>
          <w:sz w:val="24"/>
          <w:szCs w:val="24"/>
        </w:rPr>
        <w:t>–</w:t>
      </w:r>
      <w:r>
        <w:rPr>
          <w:rFonts w:eastAsia="Times New Roman"/>
          <w:sz w:val="24"/>
          <w:szCs w:val="24"/>
        </w:rPr>
        <w:t xml:space="preserve"> </w:t>
      </w:r>
      <w:r>
        <w:rPr>
          <w:rFonts w:eastAsia="Times New Roman"/>
          <w:i/>
          <w:iCs/>
          <w:sz w:val="24"/>
          <w:szCs w:val="24"/>
        </w:rPr>
        <w:t>а(-я), -ы(и)</w:t>
      </w:r>
      <w:r>
        <w:rPr>
          <w:rFonts w:eastAsia="Times New Roman"/>
          <w:sz w:val="24"/>
          <w:szCs w:val="24"/>
        </w:rPr>
        <w:t>‚</w:t>
      </w:r>
      <w:r>
        <w:rPr>
          <w:rFonts w:eastAsia="Times New Roman"/>
          <w:i/>
          <w:iCs/>
          <w:sz w:val="24"/>
          <w:szCs w:val="24"/>
        </w:rPr>
        <w:t xml:space="preserve"> </w:t>
      </w:r>
      <w:r>
        <w:rPr>
          <w:rFonts w:eastAsia="Times New Roman"/>
          <w:sz w:val="24"/>
          <w:szCs w:val="24"/>
        </w:rPr>
        <w:t>различающиеся по смыслу:</w:t>
      </w:r>
      <w:r>
        <w:rPr>
          <w:rFonts w:eastAsia="Times New Roman"/>
          <w:i/>
          <w:iCs/>
          <w:sz w:val="24"/>
          <w:szCs w:val="24"/>
        </w:rPr>
        <w:t xml:space="preserve"> корпуса </w:t>
      </w:r>
      <w:r>
        <w:rPr>
          <w:rFonts w:eastAsia="Times New Roman"/>
          <w:sz w:val="24"/>
          <w:szCs w:val="24"/>
        </w:rPr>
        <w:t>(здания,</w:t>
      </w:r>
      <w:r>
        <w:rPr>
          <w:rFonts w:eastAsia="Times New Roman"/>
          <w:i/>
          <w:iCs/>
          <w:sz w:val="24"/>
          <w:szCs w:val="24"/>
        </w:rPr>
        <w:t xml:space="preserve"> </w:t>
      </w:r>
      <w:r>
        <w:rPr>
          <w:rFonts w:eastAsia="Times New Roman"/>
          <w:sz w:val="24"/>
          <w:szCs w:val="24"/>
        </w:rPr>
        <w:t>войсковые соединения) –</w:t>
      </w:r>
      <w:r>
        <w:rPr>
          <w:rFonts w:eastAsia="Times New Roman"/>
          <w:i/>
          <w:iCs/>
          <w:sz w:val="24"/>
          <w:szCs w:val="24"/>
        </w:rPr>
        <w:t xml:space="preserve"> корпусы </w:t>
      </w:r>
      <w:r>
        <w:rPr>
          <w:rFonts w:eastAsia="Times New Roman"/>
          <w:sz w:val="24"/>
          <w:szCs w:val="24"/>
        </w:rPr>
        <w:t>(туловища);</w:t>
      </w:r>
      <w:r>
        <w:rPr>
          <w:rFonts w:eastAsia="Times New Roman"/>
          <w:i/>
          <w:iCs/>
          <w:sz w:val="24"/>
          <w:szCs w:val="24"/>
        </w:rPr>
        <w:t xml:space="preserve"> образа </w:t>
      </w:r>
      <w:r>
        <w:rPr>
          <w:rFonts w:eastAsia="Times New Roman"/>
          <w:sz w:val="24"/>
          <w:szCs w:val="24"/>
        </w:rPr>
        <w:t>(иконы) –</w:t>
      </w:r>
      <w:r>
        <w:rPr>
          <w:rFonts w:eastAsia="Times New Roman"/>
          <w:i/>
          <w:iCs/>
          <w:sz w:val="24"/>
          <w:szCs w:val="24"/>
        </w:rPr>
        <w:t xml:space="preserve"> образы </w:t>
      </w:r>
      <w:r>
        <w:rPr>
          <w:rFonts w:eastAsia="Times New Roman"/>
          <w:sz w:val="24"/>
          <w:szCs w:val="24"/>
        </w:rPr>
        <w:t>(литературные);</w:t>
      </w:r>
      <w:r>
        <w:rPr>
          <w:rFonts w:eastAsia="Times New Roman"/>
          <w:i/>
          <w:iCs/>
          <w:sz w:val="24"/>
          <w:szCs w:val="24"/>
        </w:rPr>
        <w:t xml:space="preserve"> кондуктора </w:t>
      </w:r>
      <w:r>
        <w:rPr>
          <w:rFonts w:eastAsia="Times New Roman"/>
          <w:sz w:val="24"/>
          <w:szCs w:val="24"/>
        </w:rPr>
        <w:t>(работники</w:t>
      </w:r>
      <w:r>
        <w:rPr>
          <w:rFonts w:eastAsia="Times New Roman"/>
          <w:i/>
          <w:iCs/>
          <w:sz w:val="24"/>
          <w:szCs w:val="24"/>
        </w:rPr>
        <w:t xml:space="preserve"> </w:t>
      </w:r>
      <w:r>
        <w:rPr>
          <w:rFonts w:eastAsia="Times New Roman"/>
          <w:sz w:val="24"/>
          <w:szCs w:val="24"/>
        </w:rPr>
        <w:t xml:space="preserve">транспорта) – </w:t>
      </w:r>
      <w:r>
        <w:rPr>
          <w:rFonts w:eastAsia="Times New Roman"/>
          <w:i/>
          <w:iCs/>
          <w:sz w:val="24"/>
          <w:szCs w:val="24"/>
        </w:rPr>
        <w:t>кондукторы</w:t>
      </w:r>
      <w:r>
        <w:rPr>
          <w:rFonts w:eastAsia="Times New Roman"/>
          <w:sz w:val="24"/>
          <w:szCs w:val="24"/>
        </w:rPr>
        <w:t xml:space="preserve"> (приспособление в технике); </w:t>
      </w:r>
      <w:r>
        <w:rPr>
          <w:rFonts w:eastAsia="Times New Roman"/>
          <w:i/>
          <w:iCs/>
          <w:sz w:val="24"/>
          <w:szCs w:val="24"/>
        </w:rPr>
        <w:t>меха</w:t>
      </w:r>
      <w:r>
        <w:rPr>
          <w:rFonts w:eastAsia="Times New Roman"/>
          <w:sz w:val="24"/>
          <w:szCs w:val="24"/>
        </w:rPr>
        <w:t xml:space="preserve"> (выделанные шкуры) – </w:t>
      </w:r>
      <w:r>
        <w:rPr>
          <w:rFonts w:eastAsia="Times New Roman"/>
          <w:i/>
          <w:iCs/>
          <w:sz w:val="24"/>
          <w:szCs w:val="24"/>
        </w:rPr>
        <w:t>мехи</w:t>
      </w:r>
      <w:r>
        <w:rPr>
          <w:rFonts w:eastAsia="Times New Roman"/>
          <w:sz w:val="24"/>
          <w:szCs w:val="24"/>
        </w:rPr>
        <w:t xml:space="preserve"> (кузнечные); соболя (меха) –</w:t>
      </w:r>
      <w:r>
        <w:rPr>
          <w:rFonts w:eastAsia="Times New Roman"/>
          <w:i/>
          <w:iCs/>
          <w:sz w:val="24"/>
          <w:szCs w:val="24"/>
        </w:rPr>
        <w:t>соболи</w:t>
      </w:r>
      <w:r>
        <w:rPr>
          <w:rFonts w:eastAsia="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Pr>
          <w:rFonts w:eastAsia="Times New Roman"/>
          <w:i/>
          <w:iCs/>
          <w:sz w:val="24"/>
          <w:szCs w:val="24"/>
        </w:rPr>
        <w:t>токари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токаря,</w:t>
      </w:r>
      <w:r>
        <w:rPr>
          <w:rFonts w:eastAsia="Times New Roman"/>
          <w:sz w:val="24"/>
          <w:szCs w:val="24"/>
        </w:rPr>
        <w:t xml:space="preserve"> </w:t>
      </w:r>
      <w:r>
        <w:rPr>
          <w:rFonts w:eastAsia="Times New Roman"/>
          <w:i/>
          <w:iCs/>
          <w:sz w:val="24"/>
          <w:szCs w:val="24"/>
        </w:rPr>
        <w:t>цехи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цеха,</w:t>
      </w:r>
      <w:r>
        <w:rPr>
          <w:rFonts w:eastAsia="Times New Roman"/>
          <w:sz w:val="24"/>
          <w:szCs w:val="24"/>
        </w:rPr>
        <w:t xml:space="preserve"> </w:t>
      </w:r>
      <w:r>
        <w:rPr>
          <w:rFonts w:eastAsia="Times New Roman"/>
          <w:i/>
          <w:iCs/>
          <w:sz w:val="24"/>
          <w:szCs w:val="24"/>
        </w:rPr>
        <w:t>выборы</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выбора,</w:t>
      </w:r>
      <w:r>
        <w:rPr>
          <w:rFonts w:eastAsia="Times New Roman"/>
          <w:sz w:val="24"/>
          <w:szCs w:val="24"/>
        </w:rPr>
        <w:t xml:space="preserve"> </w:t>
      </w:r>
      <w:r>
        <w:rPr>
          <w:rFonts w:eastAsia="Times New Roman"/>
          <w:i/>
          <w:iCs/>
          <w:sz w:val="24"/>
          <w:szCs w:val="24"/>
        </w:rPr>
        <w:t>тракторы – трактора и др.</w:t>
      </w:r>
      <w:r>
        <w:rPr>
          <w:rFonts w:eastAsia="Times New Roman"/>
          <w:sz w:val="24"/>
          <w:szCs w:val="24"/>
        </w:rPr>
        <w:t>).</w:t>
      </w:r>
    </w:p>
    <w:p w:rsidR="001A4B73" w:rsidRDefault="001A4B73">
      <w:pPr>
        <w:spacing w:line="12" w:lineRule="exact"/>
        <w:rPr>
          <w:sz w:val="20"/>
          <w:szCs w:val="20"/>
        </w:rPr>
      </w:pPr>
    </w:p>
    <w:p w:rsidR="001A4B73" w:rsidRDefault="002D72C2">
      <w:pPr>
        <w:ind w:left="980"/>
        <w:rPr>
          <w:sz w:val="20"/>
          <w:szCs w:val="20"/>
        </w:rPr>
      </w:pPr>
      <w:r>
        <w:rPr>
          <w:rFonts w:eastAsia="Times New Roman"/>
          <w:b/>
          <w:bCs/>
          <w:sz w:val="24"/>
          <w:szCs w:val="24"/>
        </w:rPr>
        <w:t>Речевой этикет</w:t>
      </w:r>
    </w:p>
    <w:p w:rsidR="001A4B73" w:rsidRDefault="001A4B73">
      <w:pPr>
        <w:spacing w:line="147"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имѐн,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1A4B73" w:rsidRDefault="001A4B73">
      <w:pPr>
        <w:spacing w:line="9" w:lineRule="exact"/>
        <w:rPr>
          <w:sz w:val="20"/>
          <w:szCs w:val="20"/>
        </w:rPr>
      </w:pPr>
    </w:p>
    <w:p w:rsidR="001A4B73" w:rsidRDefault="002D72C2">
      <w:pPr>
        <w:ind w:left="980"/>
        <w:rPr>
          <w:sz w:val="20"/>
          <w:szCs w:val="20"/>
        </w:rPr>
      </w:pPr>
      <w:r>
        <w:rPr>
          <w:rFonts w:eastAsia="Times New Roman"/>
          <w:b/>
          <w:bCs/>
          <w:sz w:val="24"/>
          <w:szCs w:val="24"/>
        </w:rPr>
        <w:t>Раздел 3. Речь. Речевая деятельность. Текст (6 ч)</w:t>
      </w:r>
    </w:p>
    <w:p w:rsidR="001A4B73" w:rsidRDefault="001A4B73">
      <w:pPr>
        <w:spacing w:line="139" w:lineRule="exact"/>
        <w:rPr>
          <w:sz w:val="20"/>
          <w:szCs w:val="20"/>
        </w:rPr>
      </w:pPr>
    </w:p>
    <w:p w:rsidR="001A4B73" w:rsidRDefault="002D72C2">
      <w:pPr>
        <w:ind w:left="980"/>
        <w:rPr>
          <w:sz w:val="20"/>
          <w:szCs w:val="20"/>
        </w:rPr>
      </w:pPr>
      <w:r>
        <w:rPr>
          <w:rFonts w:eastAsia="Times New Roman"/>
          <w:b/>
          <w:bCs/>
          <w:sz w:val="24"/>
          <w:szCs w:val="24"/>
        </w:rPr>
        <w:t>Язык и речь. Виды речевой деятельности</w:t>
      </w:r>
    </w:p>
    <w:p w:rsidR="001A4B73" w:rsidRDefault="001A4B73">
      <w:pPr>
        <w:spacing w:line="144"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A4B73" w:rsidRDefault="001A4B73">
      <w:pPr>
        <w:spacing w:line="10" w:lineRule="exact"/>
        <w:rPr>
          <w:sz w:val="20"/>
          <w:szCs w:val="20"/>
        </w:rPr>
      </w:pPr>
    </w:p>
    <w:p w:rsidR="001A4B73" w:rsidRDefault="002D72C2">
      <w:pPr>
        <w:ind w:left="980"/>
        <w:rPr>
          <w:sz w:val="20"/>
          <w:szCs w:val="20"/>
        </w:rPr>
      </w:pPr>
      <w:r>
        <w:rPr>
          <w:rFonts w:eastAsia="Times New Roman"/>
          <w:sz w:val="24"/>
          <w:szCs w:val="24"/>
        </w:rPr>
        <w:t>Интонация и жесты. Формы речи: монолог и диалог.</w:t>
      </w:r>
    </w:p>
    <w:p w:rsidR="001A4B73" w:rsidRDefault="001A4B73">
      <w:pPr>
        <w:spacing w:line="142" w:lineRule="exact"/>
        <w:rPr>
          <w:sz w:val="20"/>
          <w:szCs w:val="20"/>
        </w:rPr>
      </w:pPr>
    </w:p>
    <w:p w:rsidR="001A4B73" w:rsidRDefault="002D72C2">
      <w:pPr>
        <w:ind w:left="980"/>
        <w:rPr>
          <w:sz w:val="20"/>
          <w:szCs w:val="20"/>
        </w:rPr>
      </w:pPr>
      <w:r>
        <w:rPr>
          <w:rFonts w:eastAsia="Times New Roman"/>
          <w:b/>
          <w:bCs/>
          <w:sz w:val="24"/>
          <w:szCs w:val="24"/>
        </w:rPr>
        <w:t>Текст как единица языка и речи</w:t>
      </w:r>
    </w:p>
    <w:p w:rsidR="001A4B73" w:rsidRDefault="001A4B73">
      <w:pPr>
        <w:spacing w:line="147"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A4B73" w:rsidRDefault="001A4B73">
      <w:pPr>
        <w:spacing w:line="12" w:lineRule="exact"/>
        <w:rPr>
          <w:sz w:val="20"/>
          <w:szCs w:val="20"/>
        </w:rPr>
      </w:pPr>
    </w:p>
    <w:p w:rsidR="001A4B73" w:rsidRDefault="002D72C2">
      <w:pPr>
        <w:ind w:left="980"/>
        <w:rPr>
          <w:sz w:val="20"/>
          <w:szCs w:val="20"/>
        </w:rPr>
      </w:pPr>
      <w:r>
        <w:rPr>
          <w:rFonts w:eastAsia="Times New Roman"/>
          <w:b/>
          <w:bCs/>
          <w:sz w:val="24"/>
          <w:szCs w:val="24"/>
        </w:rPr>
        <w:t>Функциональные разновидности языка</w:t>
      </w:r>
    </w:p>
    <w:p w:rsidR="001A4B73" w:rsidRDefault="001A4B73">
      <w:pPr>
        <w:spacing w:line="134" w:lineRule="exact"/>
        <w:rPr>
          <w:sz w:val="20"/>
          <w:szCs w:val="20"/>
        </w:rPr>
      </w:pPr>
    </w:p>
    <w:p w:rsidR="001A4B73" w:rsidRDefault="002D72C2">
      <w:pPr>
        <w:ind w:left="980"/>
        <w:rPr>
          <w:sz w:val="20"/>
          <w:szCs w:val="20"/>
        </w:rPr>
      </w:pPr>
      <w:r>
        <w:rPr>
          <w:rFonts w:eastAsia="Times New Roman"/>
          <w:sz w:val="24"/>
          <w:szCs w:val="24"/>
        </w:rPr>
        <w:t>Функциональные разновидности языка.</w:t>
      </w:r>
    </w:p>
    <w:p w:rsidR="001A4B73" w:rsidRDefault="001A4B73">
      <w:pPr>
        <w:spacing w:line="149" w:lineRule="exact"/>
        <w:rPr>
          <w:sz w:val="20"/>
          <w:szCs w:val="20"/>
        </w:rPr>
      </w:pPr>
    </w:p>
    <w:p w:rsidR="001A4B73" w:rsidRDefault="002D72C2">
      <w:pPr>
        <w:spacing w:line="350" w:lineRule="auto"/>
        <w:ind w:left="260" w:firstLine="708"/>
        <w:jc w:val="both"/>
        <w:rPr>
          <w:sz w:val="20"/>
          <w:szCs w:val="20"/>
        </w:rPr>
      </w:pPr>
      <w:r>
        <w:rPr>
          <w:rFonts w:eastAsia="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1A4B73" w:rsidRDefault="001A4B73">
      <w:pPr>
        <w:spacing w:line="11" w:lineRule="exact"/>
        <w:rPr>
          <w:sz w:val="20"/>
          <w:szCs w:val="20"/>
        </w:rPr>
      </w:pPr>
    </w:p>
    <w:p w:rsidR="001A4B73" w:rsidRDefault="002D72C2">
      <w:pPr>
        <w:ind w:left="980"/>
        <w:rPr>
          <w:sz w:val="20"/>
          <w:szCs w:val="20"/>
        </w:rPr>
      </w:pPr>
      <w:r>
        <w:rPr>
          <w:rFonts w:eastAsia="Times New Roman"/>
          <w:sz w:val="24"/>
          <w:szCs w:val="24"/>
        </w:rPr>
        <w:t>Учебно-научный стиль. План ответа на уроке, план текста.</w:t>
      </w:r>
    </w:p>
    <w:p w:rsidR="001A4B73" w:rsidRDefault="001A4B73">
      <w:pPr>
        <w:sectPr w:rsidR="001A4B73">
          <w:pgSz w:w="11900" w:h="16838"/>
          <w:pgMar w:top="575" w:right="846" w:bottom="120" w:left="1440" w:header="0" w:footer="0" w:gutter="0"/>
          <w:cols w:space="720" w:equalWidth="0">
            <w:col w:w="9620"/>
          </w:cols>
        </w:sectPr>
      </w:pPr>
    </w:p>
    <w:p w:rsidR="001A4B73" w:rsidRDefault="002D72C2">
      <w:pPr>
        <w:ind w:left="980"/>
        <w:rPr>
          <w:sz w:val="20"/>
          <w:szCs w:val="20"/>
        </w:rPr>
      </w:pPr>
      <w:r>
        <w:rPr>
          <w:rFonts w:eastAsia="Times New Roman"/>
          <w:sz w:val="24"/>
          <w:szCs w:val="24"/>
        </w:rPr>
        <w:lastRenderedPageBreak/>
        <w:t>Публицистический стиль. Устное выступление. Девиз, слоган.</w:t>
      </w:r>
    </w:p>
    <w:p w:rsidR="001A4B73" w:rsidRDefault="001A4B73">
      <w:pPr>
        <w:spacing w:line="139" w:lineRule="exact"/>
        <w:rPr>
          <w:sz w:val="20"/>
          <w:szCs w:val="20"/>
        </w:rPr>
      </w:pPr>
    </w:p>
    <w:p w:rsidR="001A4B73" w:rsidRDefault="002D72C2">
      <w:pPr>
        <w:ind w:left="980"/>
        <w:rPr>
          <w:sz w:val="20"/>
          <w:szCs w:val="20"/>
        </w:rPr>
      </w:pPr>
      <w:r>
        <w:rPr>
          <w:rFonts w:eastAsia="Times New Roman"/>
          <w:sz w:val="24"/>
          <w:szCs w:val="24"/>
        </w:rPr>
        <w:t>Язык художественной литературы. Литературная сказка. Рассказ.</w:t>
      </w:r>
    </w:p>
    <w:p w:rsidR="001A4B73" w:rsidRDefault="001A4B73">
      <w:pPr>
        <w:spacing w:line="149"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1A4B73" w:rsidRDefault="001A4B73">
      <w:pPr>
        <w:spacing w:line="15" w:lineRule="exact"/>
        <w:rPr>
          <w:sz w:val="20"/>
          <w:szCs w:val="20"/>
        </w:rPr>
      </w:pPr>
    </w:p>
    <w:p w:rsidR="001A4B73" w:rsidRDefault="002D72C2">
      <w:pPr>
        <w:ind w:left="980"/>
        <w:rPr>
          <w:sz w:val="20"/>
          <w:szCs w:val="20"/>
        </w:rPr>
      </w:pPr>
      <w:r>
        <w:rPr>
          <w:rFonts w:eastAsia="Times New Roman"/>
          <w:b/>
          <w:bCs/>
          <w:sz w:val="24"/>
          <w:szCs w:val="24"/>
        </w:rPr>
        <w:t>Резерв учебного времени – 1 ч.</w:t>
      </w:r>
    </w:p>
    <w:p w:rsidR="001A4B73" w:rsidRDefault="001A4B73">
      <w:pPr>
        <w:spacing w:line="200" w:lineRule="exact"/>
        <w:rPr>
          <w:sz w:val="20"/>
          <w:szCs w:val="20"/>
        </w:rPr>
      </w:pPr>
    </w:p>
    <w:p w:rsidR="001A4B73" w:rsidRDefault="001A4B73">
      <w:pPr>
        <w:spacing w:line="352" w:lineRule="exact"/>
        <w:rPr>
          <w:sz w:val="20"/>
          <w:szCs w:val="20"/>
        </w:rPr>
      </w:pPr>
    </w:p>
    <w:p w:rsidR="001A4B73" w:rsidRDefault="002D72C2">
      <w:pPr>
        <w:ind w:left="980"/>
        <w:rPr>
          <w:sz w:val="20"/>
          <w:szCs w:val="20"/>
        </w:rPr>
      </w:pPr>
      <w:r>
        <w:rPr>
          <w:rFonts w:eastAsia="Times New Roman"/>
          <w:b/>
          <w:bCs/>
          <w:sz w:val="24"/>
          <w:szCs w:val="24"/>
        </w:rPr>
        <w:t>Второй год обучения (17 ч)</w:t>
      </w:r>
    </w:p>
    <w:p w:rsidR="001A4B73" w:rsidRDefault="001A4B73">
      <w:pPr>
        <w:spacing w:line="137" w:lineRule="exact"/>
        <w:rPr>
          <w:sz w:val="20"/>
          <w:szCs w:val="20"/>
        </w:rPr>
      </w:pPr>
    </w:p>
    <w:p w:rsidR="001A4B73" w:rsidRDefault="002D72C2">
      <w:pPr>
        <w:ind w:left="980"/>
        <w:rPr>
          <w:sz w:val="20"/>
          <w:szCs w:val="20"/>
        </w:rPr>
      </w:pPr>
      <w:r>
        <w:rPr>
          <w:rFonts w:eastAsia="Times New Roman"/>
          <w:b/>
          <w:bCs/>
          <w:sz w:val="24"/>
          <w:szCs w:val="24"/>
        </w:rPr>
        <w:t>Раздел 1. Язык и культура (5 ч)</w:t>
      </w:r>
    </w:p>
    <w:p w:rsidR="001A4B73" w:rsidRDefault="001A4B73">
      <w:pPr>
        <w:spacing w:line="147"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1A4B73" w:rsidRDefault="001A4B73">
      <w:pPr>
        <w:spacing w:line="16"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1A4B73" w:rsidRDefault="001A4B73">
      <w:pPr>
        <w:spacing w:line="17" w:lineRule="exact"/>
        <w:rPr>
          <w:sz w:val="20"/>
          <w:szCs w:val="20"/>
        </w:rPr>
      </w:pPr>
    </w:p>
    <w:p w:rsidR="001A4B73" w:rsidRDefault="002D72C2">
      <w:pPr>
        <w:spacing w:line="350" w:lineRule="auto"/>
        <w:ind w:left="260" w:firstLine="708"/>
        <w:jc w:val="both"/>
        <w:rPr>
          <w:sz w:val="20"/>
          <w:szCs w:val="20"/>
        </w:rPr>
      </w:pPr>
      <w:r>
        <w:rPr>
          <w:rFonts w:eastAsia="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1A4B73" w:rsidRDefault="001A4B73">
      <w:pPr>
        <w:spacing w:line="23"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1A4B73" w:rsidRDefault="001A4B73">
      <w:pPr>
        <w:spacing w:line="11" w:lineRule="exact"/>
        <w:rPr>
          <w:sz w:val="20"/>
          <w:szCs w:val="20"/>
        </w:rPr>
      </w:pPr>
    </w:p>
    <w:p w:rsidR="001A4B73" w:rsidRDefault="002D72C2">
      <w:pPr>
        <w:ind w:left="980"/>
        <w:rPr>
          <w:sz w:val="20"/>
          <w:szCs w:val="20"/>
        </w:rPr>
      </w:pPr>
      <w:r>
        <w:rPr>
          <w:rFonts w:eastAsia="Times New Roman"/>
          <w:b/>
          <w:bCs/>
          <w:sz w:val="24"/>
          <w:szCs w:val="24"/>
        </w:rPr>
        <w:t>Раздел 2. Культура речи (5 ч)</w:t>
      </w:r>
    </w:p>
    <w:p w:rsidR="001A4B73" w:rsidRDefault="001A4B73">
      <w:pPr>
        <w:spacing w:line="134" w:lineRule="exact"/>
        <w:rPr>
          <w:sz w:val="20"/>
          <w:szCs w:val="20"/>
        </w:rPr>
      </w:pPr>
    </w:p>
    <w:p w:rsidR="001A4B73" w:rsidRDefault="002D72C2">
      <w:pPr>
        <w:ind w:left="980"/>
        <w:rPr>
          <w:sz w:val="20"/>
          <w:szCs w:val="20"/>
        </w:rPr>
      </w:pPr>
      <w:r>
        <w:rPr>
          <w:rFonts w:eastAsia="Times New Roman"/>
          <w:b/>
          <w:bCs/>
          <w:sz w:val="24"/>
          <w:szCs w:val="24"/>
        </w:rPr>
        <w:t xml:space="preserve">Основные орфоэпические нормы </w:t>
      </w:r>
      <w:r>
        <w:rPr>
          <w:rFonts w:eastAsia="Times New Roman"/>
          <w:sz w:val="24"/>
          <w:szCs w:val="24"/>
        </w:rPr>
        <w:t>современного русского литературного языка.</w:t>
      </w:r>
    </w:p>
    <w:p w:rsidR="001A4B73" w:rsidRDefault="001A4B73">
      <w:pPr>
        <w:spacing w:line="150"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Pr>
          <w:rFonts w:eastAsia="Times New Roman"/>
          <w:b/>
          <w:bCs/>
          <w:sz w:val="24"/>
          <w:szCs w:val="24"/>
        </w:rPr>
        <w:t>и</w:t>
      </w:r>
      <w:r>
        <w:rPr>
          <w:rFonts w:eastAsia="Times New Roman"/>
          <w:sz w:val="24"/>
          <w:szCs w:val="24"/>
        </w:rPr>
        <w:t>ть, включ</w:t>
      </w:r>
      <w:r>
        <w:rPr>
          <w:rFonts w:eastAsia="Times New Roman"/>
          <w:b/>
          <w:bCs/>
          <w:sz w:val="24"/>
          <w:szCs w:val="24"/>
        </w:rPr>
        <w:t>и</w:t>
      </w:r>
      <w:r>
        <w:rPr>
          <w:rFonts w:eastAsia="Times New Roman"/>
          <w:sz w:val="24"/>
          <w:szCs w:val="24"/>
        </w:rPr>
        <w:t>ть и др. Варианты ударения внутри нормы: б</w:t>
      </w:r>
      <w:r>
        <w:rPr>
          <w:rFonts w:eastAsia="Times New Roman"/>
          <w:b/>
          <w:bCs/>
          <w:sz w:val="24"/>
          <w:szCs w:val="24"/>
        </w:rPr>
        <w:t>а</w:t>
      </w:r>
      <w:r>
        <w:rPr>
          <w:rFonts w:eastAsia="Times New Roman"/>
          <w:sz w:val="24"/>
          <w:szCs w:val="24"/>
        </w:rPr>
        <w:t>ловать – балов</w:t>
      </w:r>
      <w:r>
        <w:rPr>
          <w:rFonts w:eastAsia="Times New Roman"/>
          <w:b/>
          <w:bCs/>
          <w:sz w:val="24"/>
          <w:szCs w:val="24"/>
        </w:rPr>
        <w:t>а</w:t>
      </w:r>
      <w:r>
        <w:rPr>
          <w:rFonts w:eastAsia="Times New Roman"/>
          <w:sz w:val="24"/>
          <w:szCs w:val="24"/>
        </w:rPr>
        <w:t>ть, обесп</w:t>
      </w:r>
      <w:r>
        <w:rPr>
          <w:rFonts w:eastAsia="Times New Roman"/>
          <w:b/>
          <w:bCs/>
          <w:sz w:val="24"/>
          <w:szCs w:val="24"/>
        </w:rPr>
        <w:t>е</w:t>
      </w:r>
      <w:r>
        <w:rPr>
          <w:rFonts w:eastAsia="Times New Roman"/>
          <w:sz w:val="24"/>
          <w:szCs w:val="24"/>
        </w:rPr>
        <w:t>чение – обеспеч</w:t>
      </w:r>
      <w:r>
        <w:rPr>
          <w:rFonts w:eastAsia="Times New Roman"/>
          <w:b/>
          <w:bCs/>
          <w:sz w:val="24"/>
          <w:szCs w:val="24"/>
        </w:rPr>
        <w:t>е</w:t>
      </w:r>
      <w:r>
        <w:rPr>
          <w:rFonts w:eastAsia="Times New Roman"/>
          <w:sz w:val="24"/>
          <w:szCs w:val="24"/>
        </w:rPr>
        <w:t>ние.</w:t>
      </w:r>
    </w:p>
    <w:p w:rsidR="001A4B73" w:rsidRDefault="001A4B73">
      <w:pPr>
        <w:sectPr w:rsidR="001A4B73">
          <w:pgSz w:w="11900" w:h="16838"/>
          <w:pgMar w:top="558" w:right="846" w:bottom="403" w:left="1440" w:header="0" w:footer="0" w:gutter="0"/>
          <w:cols w:space="720" w:equalWidth="0">
            <w:col w:w="9620"/>
          </w:cols>
        </w:sectPr>
      </w:pPr>
    </w:p>
    <w:p w:rsidR="001A4B73" w:rsidRDefault="002D72C2">
      <w:pPr>
        <w:ind w:left="980"/>
        <w:rPr>
          <w:sz w:val="20"/>
          <w:szCs w:val="20"/>
        </w:rPr>
      </w:pPr>
      <w:r>
        <w:rPr>
          <w:rFonts w:eastAsia="Times New Roman"/>
          <w:b/>
          <w:bCs/>
          <w:sz w:val="24"/>
          <w:szCs w:val="24"/>
        </w:rPr>
        <w:lastRenderedPageBreak/>
        <w:t>Основные лексические нормы современного русского литературного языка.</w:t>
      </w:r>
    </w:p>
    <w:p w:rsidR="001A4B73" w:rsidRDefault="001A4B73">
      <w:pPr>
        <w:spacing w:line="147" w:lineRule="exact"/>
        <w:rPr>
          <w:sz w:val="20"/>
          <w:szCs w:val="20"/>
        </w:rPr>
      </w:pPr>
    </w:p>
    <w:p w:rsidR="001A4B73" w:rsidRDefault="002D72C2">
      <w:pPr>
        <w:spacing w:line="348" w:lineRule="auto"/>
        <w:ind w:left="260"/>
        <w:jc w:val="both"/>
        <w:rPr>
          <w:sz w:val="20"/>
          <w:szCs w:val="20"/>
        </w:rPr>
      </w:pPr>
      <w:r>
        <w:rPr>
          <w:rFonts w:eastAsia="Times New Roman"/>
          <w:sz w:val="24"/>
          <w:szCs w:val="24"/>
        </w:rPr>
        <w:t>Синонимы и точность речи. Смысловые‚ стилистические особенности употребления синонимов.</w:t>
      </w:r>
    </w:p>
    <w:p w:rsidR="001A4B73" w:rsidRDefault="001A4B73">
      <w:pPr>
        <w:spacing w:line="28"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Антонимы и точность речи. Смысловые‚ стилистические особенности употребления антонимов.</w:t>
      </w:r>
    </w:p>
    <w:p w:rsidR="001A4B73" w:rsidRDefault="001A4B73">
      <w:pPr>
        <w:spacing w:line="28"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Лексические омонимы и точность речи. Смысловые‚ стилистические особенности употребления лексических омонимов.</w:t>
      </w:r>
    </w:p>
    <w:p w:rsidR="001A4B73" w:rsidRDefault="001A4B73">
      <w:pPr>
        <w:spacing w:line="28"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Типичные речевые ошибки‚ связанные с употреблением синонимов‚ антонимов и лексических омонимов в речи.</w:t>
      </w:r>
    </w:p>
    <w:p w:rsidR="001A4B73" w:rsidRDefault="001A4B73">
      <w:pPr>
        <w:spacing w:line="32" w:lineRule="exact"/>
        <w:rPr>
          <w:sz w:val="20"/>
          <w:szCs w:val="20"/>
        </w:rPr>
      </w:pPr>
    </w:p>
    <w:p w:rsidR="001A4B73" w:rsidRDefault="002D72C2">
      <w:pPr>
        <w:spacing w:line="358" w:lineRule="auto"/>
        <w:ind w:left="260" w:firstLine="708"/>
        <w:jc w:val="both"/>
        <w:rPr>
          <w:sz w:val="20"/>
          <w:szCs w:val="20"/>
        </w:rPr>
      </w:pPr>
      <w:r>
        <w:rPr>
          <w:rFonts w:eastAsia="Times New Roman"/>
          <w:b/>
          <w:bCs/>
          <w:sz w:val="24"/>
          <w:szCs w:val="24"/>
        </w:rPr>
        <w:t xml:space="preserve">Основные грамматические нормы современного русского литературного языка. </w:t>
      </w:r>
      <w:r>
        <w:rPr>
          <w:rFonts w:eastAsia="Times New Roman"/>
          <w:sz w:val="24"/>
          <w:szCs w:val="24"/>
        </w:rPr>
        <w:t>Категория склонения:</w:t>
      </w:r>
      <w:r>
        <w:rPr>
          <w:rFonts w:eastAsia="Times New Roman"/>
          <w:b/>
          <w:bCs/>
          <w:sz w:val="24"/>
          <w:szCs w:val="24"/>
        </w:rPr>
        <w:t xml:space="preserve"> </w:t>
      </w:r>
      <w:r>
        <w:rPr>
          <w:rFonts w:eastAsia="Times New Roman"/>
          <w:sz w:val="24"/>
          <w:szCs w:val="24"/>
        </w:rPr>
        <w:t>склонение русских и иностранных имѐн и фамилий;</w:t>
      </w:r>
      <w:r>
        <w:rPr>
          <w:rFonts w:eastAsia="Times New Roman"/>
          <w:b/>
          <w:bCs/>
          <w:sz w:val="24"/>
          <w:szCs w:val="24"/>
        </w:rPr>
        <w:t xml:space="preserve"> </w:t>
      </w:r>
      <w:r>
        <w:rPr>
          <w:rFonts w:eastAsia="Times New Roman"/>
          <w:sz w:val="24"/>
          <w:szCs w:val="24"/>
        </w:rPr>
        <w:t xml:space="preserve">названий географических объектов; им.п. мн.ч. существительных на </w:t>
      </w:r>
      <w:r>
        <w:rPr>
          <w:rFonts w:eastAsia="Times New Roman"/>
          <w:i/>
          <w:iCs/>
          <w:sz w:val="24"/>
          <w:szCs w:val="24"/>
        </w:rPr>
        <w:t>-а/-я</w:t>
      </w:r>
      <w:r>
        <w:rPr>
          <w:rFonts w:eastAsia="Times New Roman"/>
          <w:sz w:val="24"/>
          <w:szCs w:val="24"/>
        </w:rPr>
        <w:t xml:space="preserve"> и -</w:t>
      </w:r>
      <w:r>
        <w:rPr>
          <w:rFonts w:eastAsia="Times New Roman"/>
          <w:i/>
          <w:iCs/>
          <w:sz w:val="24"/>
          <w:szCs w:val="24"/>
        </w:rPr>
        <w:t>ы/-и</w:t>
      </w:r>
      <w:r>
        <w:rPr>
          <w:rFonts w:eastAsia="Times New Roman"/>
          <w:sz w:val="24"/>
          <w:szCs w:val="24"/>
        </w:rPr>
        <w:t xml:space="preserve"> (</w:t>
      </w:r>
      <w:r>
        <w:rPr>
          <w:rFonts w:eastAsia="Times New Roman"/>
          <w:i/>
          <w:iCs/>
          <w:sz w:val="24"/>
          <w:szCs w:val="24"/>
        </w:rPr>
        <w:t>директора,</w:t>
      </w:r>
      <w:r>
        <w:rPr>
          <w:rFonts w:eastAsia="Times New Roman"/>
          <w:sz w:val="24"/>
          <w:szCs w:val="24"/>
        </w:rPr>
        <w:t xml:space="preserve"> </w:t>
      </w:r>
      <w:r>
        <w:rPr>
          <w:rFonts w:eastAsia="Times New Roman"/>
          <w:i/>
          <w:iCs/>
          <w:sz w:val="24"/>
          <w:szCs w:val="24"/>
        </w:rPr>
        <w:t>договоры</w:t>
      </w:r>
      <w:r>
        <w:rPr>
          <w:rFonts w:eastAsia="Times New Roman"/>
          <w:sz w:val="24"/>
          <w:szCs w:val="24"/>
        </w:rPr>
        <w:t xml:space="preserve">); род.п. мн.ч. существительных м. и ср.р. с нулевым окончанием и окончанием </w:t>
      </w:r>
      <w:r>
        <w:rPr>
          <w:rFonts w:eastAsia="Times New Roman"/>
          <w:i/>
          <w:iCs/>
          <w:sz w:val="24"/>
          <w:szCs w:val="24"/>
        </w:rPr>
        <w:t>–ов</w:t>
      </w:r>
      <w:r>
        <w:rPr>
          <w:rFonts w:eastAsia="Times New Roman"/>
          <w:sz w:val="24"/>
          <w:szCs w:val="24"/>
        </w:rPr>
        <w:t xml:space="preserve"> (</w:t>
      </w:r>
      <w:r>
        <w:rPr>
          <w:rFonts w:eastAsia="Times New Roman"/>
          <w:i/>
          <w:iCs/>
          <w:sz w:val="24"/>
          <w:szCs w:val="24"/>
        </w:rPr>
        <w:t>баклажанов,</w:t>
      </w:r>
      <w:r>
        <w:rPr>
          <w:rFonts w:eastAsia="Times New Roman"/>
          <w:sz w:val="24"/>
          <w:szCs w:val="24"/>
        </w:rPr>
        <w:t xml:space="preserve"> </w:t>
      </w:r>
      <w:r>
        <w:rPr>
          <w:rFonts w:eastAsia="Times New Roman"/>
          <w:i/>
          <w:iCs/>
          <w:sz w:val="24"/>
          <w:szCs w:val="24"/>
        </w:rPr>
        <w:t>яблок,</w:t>
      </w:r>
      <w:r>
        <w:rPr>
          <w:rFonts w:eastAsia="Times New Roman"/>
          <w:sz w:val="24"/>
          <w:szCs w:val="24"/>
        </w:rPr>
        <w:t xml:space="preserve"> </w:t>
      </w:r>
      <w:r>
        <w:rPr>
          <w:rFonts w:eastAsia="Times New Roman"/>
          <w:i/>
          <w:iCs/>
          <w:sz w:val="24"/>
          <w:szCs w:val="24"/>
        </w:rPr>
        <w:t>гектаров,</w:t>
      </w:r>
      <w:r>
        <w:rPr>
          <w:rFonts w:eastAsia="Times New Roman"/>
          <w:sz w:val="24"/>
          <w:szCs w:val="24"/>
        </w:rPr>
        <w:t xml:space="preserve"> </w:t>
      </w:r>
      <w:r>
        <w:rPr>
          <w:rFonts w:eastAsia="Times New Roman"/>
          <w:i/>
          <w:iCs/>
          <w:sz w:val="24"/>
          <w:szCs w:val="24"/>
        </w:rPr>
        <w:t>носков,</w:t>
      </w:r>
      <w:r>
        <w:rPr>
          <w:rFonts w:eastAsia="Times New Roman"/>
          <w:sz w:val="24"/>
          <w:szCs w:val="24"/>
        </w:rPr>
        <w:t xml:space="preserve"> </w:t>
      </w:r>
      <w:r>
        <w:rPr>
          <w:rFonts w:eastAsia="Times New Roman"/>
          <w:i/>
          <w:iCs/>
          <w:sz w:val="24"/>
          <w:szCs w:val="24"/>
        </w:rPr>
        <w:t>чулок</w:t>
      </w:r>
      <w:r>
        <w:rPr>
          <w:rFonts w:eastAsia="Times New Roman"/>
          <w:sz w:val="24"/>
          <w:szCs w:val="24"/>
        </w:rPr>
        <w:t xml:space="preserve">); род.п. мн.ч. существительных ж.р. на </w:t>
      </w:r>
      <w:r>
        <w:rPr>
          <w:rFonts w:eastAsia="Times New Roman"/>
          <w:i/>
          <w:iCs/>
          <w:sz w:val="24"/>
          <w:szCs w:val="24"/>
        </w:rPr>
        <w:t>–ня</w:t>
      </w:r>
      <w:r>
        <w:rPr>
          <w:rFonts w:eastAsia="Times New Roman"/>
          <w:sz w:val="24"/>
          <w:szCs w:val="24"/>
        </w:rPr>
        <w:t xml:space="preserve"> (</w:t>
      </w:r>
      <w:r>
        <w:rPr>
          <w:rFonts w:eastAsia="Times New Roman"/>
          <w:i/>
          <w:iCs/>
          <w:sz w:val="24"/>
          <w:szCs w:val="24"/>
        </w:rPr>
        <w:t>басен,</w:t>
      </w:r>
      <w:r>
        <w:rPr>
          <w:rFonts w:eastAsia="Times New Roman"/>
          <w:sz w:val="24"/>
          <w:szCs w:val="24"/>
        </w:rPr>
        <w:t xml:space="preserve"> </w:t>
      </w:r>
      <w:r>
        <w:rPr>
          <w:rFonts w:eastAsia="Times New Roman"/>
          <w:i/>
          <w:iCs/>
          <w:sz w:val="24"/>
          <w:szCs w:val="24"/>
        </w:rPr>
        <w:t>вишен,</w:t>
      </w:r>
      <w:r>
        <w:rPr>
          <w:rFonts w:eastAsia="Times New Roman"/>
          <w:sz w:val="24"/>
          <w:szCs w:val="24"/>
        </w:rPr>
        <w:t xml:space="preserve"> </w:t>
      </w:r>
      <w:r>
        <w:rPr>
          <w:rFonts w:eastAsia="Times New Roman"/>
          <w:i/>
          <w:iCs/>
          <w:sz w:val="24"/>
          <w:szCs w:val="24"/>
        </w:rPr>
        <w:t>богинь,</w:t>
      </w:r>
      <w:r>
        <w:rPr>
          <w:rFonts w:eastAsia="Times New Roman"/>
          <w:sz w:val="24"/>
          <w:szCs w:val="24"/>
        </w:rPr>
        <w:t xml:space="preserve"> </w:t>
      </w:r>
      <w:r>
        <w:rPr>
          <w:rFonts w:eastAsia="Times New Roman"/>
          <w:i/>
          <w:iCs/>
          <w:sz w:val="24"/>
          <w:szCs w:val="24"/>
        </w:rPr>
        <w:t>тихонь,</w:t>
      </w:r>
      <w:r>
        <w:rPr>
          <w:rFonts w:eastAsia="Times New Roman"/>
          <w:sz w:val="24"/>
          <w:szCs w:val="24"/>
        </w:rPr>
        <w:t xml:space="preserve"> </w:t>
      </w:r>
      <w:r>
        <w:rPr>
          <w:rFonts w:eastAsia="Times New Roman"/>
          <w:i/>
          <w:iCs/>
          <w:sz w:val="24"/>
          <w:szCs w:val="24"/>
        </w:rPr>
        <w:t>кухонь</w:t>
      </w:r>
      <w:r>
        <w:rPr>
          <w:rFonts w:eastAsia="Times New Roman"/>
          <w:sz w:val="24"/>
          <w:szCs w:val="24"/>
        </w:rPr>
        <w:t>); тв.п.мн.ч. существительных III склонения; род.п.ед.ч. существительных м.р. (</w:t>
      </w:r>
      <w:r>
        <w:rPr>
          <w:rFonts w:eastAsia="Times New Roman"/>
          <w:i/>
          <w:iCs/>
          <w:sz w:val="24"/>
          <w:szCs w:val="24"/>
        </w:rPr>
        <w:t>стакан чая</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стакан</w:t>
      </w:r>
      <w:r>
        <w:rPr>
          <w:rFonts w:eastAsia="Times New Roman"/>
          <w:sz w:val="24"/>
          <w:szCs w:val="24"/>
        </w:rPr>
        <w:t xml:space="preserve"> </w:t>
      </w:r>
      <w:r>
        <w:rPr>
          <w:rFonts w:eastAsia="Times New Roman"/>
          <w:i/>
          <w:iCs/>
          <w:sz w:val="24"/>
          <w:szCs w:val="24"/>
        </w:rPr>
        <w:t>чаю</w:t>
      </w:r>
      <w:r>
        <w:rPr>
          <w:rFonts w:eastAsia="Times New Roman"/>
          <w:sz w:val="24"/>
          <w:szCs w:val="24"/>
        </w:rPr>
        <w:t>);склонение местоимений‚</w:t>
      </w:r>
      <w:r>
        <w:rPr>
          <w:rFonts w:eastAsia="Times New Roman"/>
          <w:i/>
          <w:iCs/>
          <w:sz w:val="24"/>
          <w:szCs w:val="24"/>
        </w:rPr>
        <w:t xml:space="preserve"> </w:t>
      </w:r>
      <w:r>
        <w:rPr>
          <w:rFonts w:eastAsia="Times New Roman"/>
          <w:sz w:val="24"/>
          <w:szCs w:val="24"/>
        </w:rPr>
        <w:t>порядковых и количественных числительных.</w:t>
      </w:r>
      <w:r>
        <w:rPr>
          <w:rFonts w:eastAsia="Times New Roman"/>
          <w:i/>
          <w:iCs/>
          <w:sz w:val="24"/>
          <w:szCs w:val="24"/>
        </w:rPr>
        <w:t xml:space="preserve"> </w:t>
      </w:r>
      <w:r>
        <w:rPr>
          <w:rFonts w:eastAsia="Times New Roman"/>
          <w:sz w:val="24"/>
          <w:szCs w:val="24"/>
        </w:rPr>
        <w:t>Нормативные и ненормативные формы имѐн существительных. Типичные грамматические ошибки в речи.</w:t>
      </w:r>
    </w:p>
    <w:p w:rsidR="001A4B73" w:rsidRDefault="001A4B73">
      <w:pPr>
        <w:spacing w:line="17"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Нормы употребления форм имен существительных в соответствии с типом склонения (</w:t>
      </w:r>
      <w:r>
        <w:rPr>
          <w:rFonts w:eastAsia="Times New Roman"/>
          <w:i/>
          <w:iCs/>
          <w:sz w:val="24"/>
          <w:szCs w:val="24"/>
        </w:rPr>
        <w:t>в санаторий</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не</w:t>
      </w:r>
      <w:r>
        <w:rPr>
          <w:rFonts w:eastAsia="Times New Roman"/>
          <w:sz w:val="24"/>
          <w:szCs w:val="24"/>
        </w:rPr>
        <w:t xml:space="preserve"> </w:t>
      </w:r>
      <w:r>
        <w:rPr>
          <w:rFonts w:eastAsia="Times New Roman"/>
          <w:i/>
          <w:iCs/>
          <w:sz w:val="24"/>
          <w:szCs w:val="24"/>
        </w:rPr>
        <w:t>«санаторию»,</w:t>
      </w:r>
      <w:r>
        <w:rPr>
          <w:rFonts w:eastAsia="Times New Roman"/>
          <w:sz w:val="24"/>
          <w:szCs w:val="24"/>
        </w:rPr>
        <w:t xml:space="preserve"> </w:t>
      </w:r>
      <w:r>
        <w:rPr>
          <w:rFonts w:eastAsia="Times New Roman"/>
          <w:i/>
          <w:iCs/>
          <w:sz w:val="24"/>
          <w:szCs w:val="24"/>
        </w:rPr>
        <w:t>стукнуть т</w:t>
      </w:r>
      <w:r>
        <w:rPr>
          <w:rFonts w:eastAsia="Times New Roman"/>
          <w:b/>
          <w:bCs/>
          <w:i/>
          <w:iCs/>
          <w:sz w:val="24"/>
          <w:szCs w:val="24"/>
        </w:rPr>
        <w:t>у</w:t>
      </w:r>
      <w:r>
        <w:rPr>
          <w:rFonts w:eastAsia="Times New Roman"/>
          <w:i/>
          <w:iCs/>
          <w:sz w:val="24"/>
          <w:szCs w:val="24"/>
        </w:rPr>
        <w:t>флей</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не</w:t>
      </w:r>
      <w:r>
        <w:rPr>
          <w:rFonts w:eastAsia="Times New Roman"/>
          <w:sz w:val="24"/>
          <w:szCs w:val="24"/>
        </w:rPr>
        <w:t xml:space="preserve"> </w:t>
      </w:r>
      <w:r>
        <w:rPr>
          <w:rFonts w:eastAsia="Times New Roman"/>
          <w:i/>
          <w:iCs/>
          <w:sz w:val="24"/>
          <w:szCs w:val="24"/>
        </w:rPr>
        <w:t>«т</w:t>
      </w:r>
      <w:r>
        <w:rPr>
          <w:rFonts w:eastAsia="Times New Roman"/>
          <w:b/>
          <w:bCs/>
          <w:i/>
          <w:iCs/>
          <w:sz w:val="24"/>
          <w:szCs w:val="24"/>
        </w:rPr>
        <w:t>у</w:t>
      </w:r>
      <w:r>
        <w:rPr>
          <w:rFonts w:eastAsia="Times New Roman"/>
          <w:i/>
          <w:iCs/>
          <w:sz w:val="24"/>
          <w:szCs w:val="24"/>
        </w:rPr>
        <w:t>флем»</w:t>
      </w:r>
      <w:r>
        <w:rPr>
          <w:rFonts w:eastAsia="Times New Roman"/>
          <w:sz w:val="24"/>
          <w:szCs w:val="24"/>
        </w:rPr>
        <w:t>), родом существительного (</w:t>
      </w:r>
      <w:r>
        <w:rPr>
          <w:rFonts w:eastAsia="Times New Roman"/>
          <w:i/>
          <w:iCs/>
          <w:sz w:val="24"/>
          <w:szCs w:val="24"/>
        </w:rPr>
        <w:t>красного платья</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не</w:t>
      </w:r>
      <w:r>
        <w:rPr>
          <w:rFonts w:eastAsia="Times New Roman"/>
          <w:sz w:val="24"/>
          <w:szCs w:val="24"/>
        </w:rPr>
        <w:t xml:space="preserve"> </w:t>
      </w:r>
      <w:r>
        <w:rPr>
          <w:rFonts w:eastAsia="Times New Roman"/>
          <w:i/>
          <w:iCs/>
          <w:sz w:val="24"/>
          <w:szCs w:val="24"/>
        </w:rPr>
        <w:t>«платьи</w:t>
      </w:r>
      <w:r>
        <w:rPr>
          <w:rFonts w:eastAsia="Times New Roman"/>
          <w:sz w:val="24"/>
          <w:szCs w:val="24"/>
        </w:rPr>
        <w:t>»), принадлежностью к разряду – одушевленности – неодушевленности (</w:t>
      </w:r>
      <w:r>
        <w:rPr>
          <w:rFonts w:eastAsia="Times New Roman"/>
          <w:i/>
          <w:iCs/>
          <w:sz w:val="24"/>
          <w:szCs w:val="24"/>
        </w:rPr>
        <w:t>смотреть на спутника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смотреть на спутник</w:t>
      </w:r>
      <w:r>
        <w:rPr>
          <w:rFonts w:eastAsia="Times New Roman"/>
          <w:sz w:val="24"/>
          <w:szCs w:val="24"/>
        </w:rPr>
        <w:t>), особенностями окончаний форм множественного числа (</w:t>
      </w:r>
      <w:r>
        <w:rPr>
          <w:rFonts w:eastAsia="Times New Roman"/>
          <w:i/>
          <w:iCs/>
          <w:sz w:val="24"/>
          <w:szCs w:val="24"/>
        </w:rPr>
        <w:t>чулок,</w:t>
      </w:r>
      <w:r>
        <w:rPr>
          <w:rFonts w:eastAsia="Times New Roman"/>
          <w:sz w:val="24"/>
          <w:szCs w:val="24"/>
        </w:rPr>
        <w:t xml:space="preserve"> </w:t>
      </w:r>
      <w:r>
        <w:rPr>
          <w:rFonts w:eastAsia="Times New Roman"/>
          <w:i/>
          <w:iCs/>
          <w:sz w:val="24"/>
          <w:szCs w:val="24"/>
        </w:rPr>
        <w:t>носков,</w:t>
      </w:r>
      <w:r>
        <w:rPr>
          <w:rFonts w:eastAsia="Times New Roman"/>
          <w:sz w:val="24"/>
          <w:szCs w:val="24"/>
        </w:rPr>
        <w:t xml:space="preserve"> </w:t>
      </w:r>
      <w:r>
        <w:rPr>
          <w:rFonts w:eastAsia="Times New Roman"/>
          <w:i/>
          <w:iCs/>
          <w:sz w:val="24"/>
          <w:szCs w:val="24"/>
        </w:rPr>
        <w:t>апельсинов,</w:t>
      </w:r>
      <w:r>
        <w:rPr>
          <w:rFonts w:eastAsia="Times New Roman"/>
          <w:sz w:val="24"/>
          <w:szCs w:val="24"/>
        </w:rPr>
        <w:t xml:space="preserve"> </w:t>
      </w:r>
      <w:r>
        <w:rPr>
          <w:rFonts w:eastAsia="Times New Roman"/>
          <w:i/>
          <w:iCs/>
          <w:sz w:val="24"/>
          <w:szCs w:val="24"/>
        </w:rPr>
        <w:t>мандаринов, профессора, паспорта и т. д</w:t>
      </w:r>
      <w:r>
        <w:rPr>
          <w:rFonts w:eastAsia="Times New Roman"/>
          <w:sz w:val="24"/>
          <w:szCs w:val="24"/>
        </w:rPr>
        <w:t>.).</w:t>
      </w:r>
    </w:p>
    <w:p w:rsidR="001A4B73" w:rsidRDefault="001A4B73">
      <w:pPr>
        <w:spacing w:line="14"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Нормы употребления имен прилагательных в формах сравнительной степени (</w:t>
      </w:r>
      <w:r>
        <w:rPr>
          <w:rFonts w:eastAsia="Times New Roman"/>
          <w:i/>
          <w:iCs/>
          <w:sz w:val="24"/>
          <w:szCs w:val="24"/>
        </w:rPr>
        <w:t>ближайший</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не</w:t>
      </w:r>
      <w:r>
        <w:rPr>
          <w:rFonts w:eastAsia="Times New Roman"/>
          <w:sz w:val="24"/>
          <w:szCs w:val="24"/>
        </w:rPr>
        <w:t xml:space="preserve"> </w:t>
      </w:r>
      <w:r>
        <w:rPr>
          <w:rFonts w:eastAsia="Times New Roman"/>
          <w:i/>
          <w:iCs/>
          <w:sz w:val="24"/>
          <w:szCs w:val="24"/>
        </w:rPr>
        <w:t>«самый ближайший»</w:t>
      </w:r>
      <w:r>
        <w:rPr>
          <w:rFonts w:eastAsia="Times New Roman"/>
          <w:sz w:val="24"/>
          <w:szCs w:val="24"/>
        </w:rPr>
        <w:t>), в краткой форме (</w:t>
      </w:r>
      <w:r>
        <w:rPr>
          <w:rFonts w:eastAsia="Times New Roman"/>
          <w:i/>
          <w:iCs/>
          <w:sz w:val="24"/>
          <w:szCs w:val="24"/>
        </w:rPr>
        <w:t>медлен</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медленен,</w:t>
      </w:r>
      <w:r>
        <w:rPr>
          <w:rFonts w:eastAsia="Times New Roman"/>
          <w:sz w:val="24"/>
          <w:szCs w:val="24"/>
        </w:rPr>
        <w:t xml:space="preserve"> </w:t>
      </w:r>
      <w:r>
        <w:rPr>
          <w:rFonts w:eastAsia="Times New Roman"/>
          <w:i/>
          <w:iCs/>
          <w:sz w:val="24"/>
          <w:szCs w:val="24"/>
        </w:rPr>
        <w:t>торжествен – торжественен</w:t>
      </w:r>
      <w:r>
        <w:rPr>
          <w:rFonts w:eastAsia="Times New Roman"/>
          <w:sz w:val="24"/>
          <w:szCs w:val="24"/>
        </w:rPr>
        <w:t>).</w:t>
      </w:r>
    </w:p>
    <w:p w:rsidR="001A4B73" w:rsidRDefault="001A4B73">
      <w:pPr>
        <w:spacing w:line="22"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1A4B73" w:rsidRDefault="001A4B73">
      <w:pPr>
        <w:spacing w:line="13" w:lineRule="exact"/>
        <w:rPr>
          <w:sz w:val="20"/>
          <w:szCs w:val="20"/>
        </w:rPr>
      </w:pPr>
    </w:p>
    <w:p w:rsidR="001A4B73" w:rsidRDefault="002D72C2">
      <w:pPr>
        <w:ind w:left="980"/>
        <w:rPr>
          <w:sz w:val="20"/>
          <w:szCs w:val="20"/>
        </w:rPr>
      </w:pPr>
      <w:r>
        <w:rPr>
          <w:rFonts w:eastAsia="Times New Roman"/>
          <w:b/>
          <w:bCs/>
          <w:sz w:val="24"/>
          <w:szCs w:val="24"/>
        </w:rPr>
        <w:t>Речевой этикет</w:t>
      </w:r>
    </w:p>
    <w:p w:rsidR="001A4B73" w:rsidRDefault="001A4B73">
      <w:pPr>
        <w:spacing w:line="147"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w:t>
      </w:r>
    </w:p>
    <w:p w:rsidR="001A4B73" w:rsidRDefault="001A4B73">
      <w:pPr>
        <w:sectPr w:rsidR="001A4B73">
          <w:pgSz w:w="11900" w:h="16838"/>
          <w:pgMar w:top="563" w:right="846" w:bottom="0" w:left="1440" w:header="0" w:footer="0" w:gutter="0"/>
          <w:cols w:space="720" w:equalWidth="0">
            <w:col w:w="9620"/>
          </w:cols>
        </w:sectPr>
      </w:pPr>
    </w:p>
    <w:p w:rsidR="001A4B73" w:rsidRDefault="002D72C2">
      <w:pPr>
        <w:tabs>
          <w:tab w:val="left" w:pos="1460"/>
          <w:tab w:val="left" w:pos="2840"/>
          <w:tab w:val="left" w:pos="4060"/>
          <w:tab w:val="left" w:pos="5180"/>
          <w:tab w:val="left" w:pos="5580"/>
          <w:tab w:val="left" w:pos="7260"/>
          <w:tab w:val="left" w:pos="8640"/>
        </w:tabs>
        <w:ind w:left="260"/>
        <w:rPr>
          <w:sz w:val="20"/>
          <w:szCs w:val="20"/>
        </w:rPr>
      </w:pPr>
      <w:r>
        <w:rPr>
          <w:rFonts w:eastAsia="Times New Roman"/>
          <w:sz w:val="24"/>
          <w:szCs w:val="24"/>
        </w:rPr>
        <w:lastRenderedPageBreak/>
        <w:t>общения.</w:t>
      </w:r>
      <w:r>
        <w:rPr>
          <w:rFonts w:eastAsia="Times New Roman"/>
          <w:sz w:val="24"/>
          <w:szCs w:val="24"/>
        </w:rPr>
        <w:tab/>
        <w:t>Этикетные</w:t>
      </w:r>
      <w:r>
        <w:rPr>
          <w:rFonts w:eastAsia="Times New Roman"/>
          <w:sz w:val="24"/>
          <w:szCs w:val="24"/>
        </w:rPr>
        <w:tab/>
        <w:t>формулы</w:t>
      </w:r>
      <w:r>
        <w:rPr>
          <w:rFonts w:eastAsia="Times New Roman"/>
          <w:sz w:val="24"/>
          <w:szCs w:val="24"/>
        </w:rPr>
        <w:tab/>
        <w:t>похвалы</w:t>
      </w:r>
      <w:r>
        <w:rPr>
          <w:rFonts w:eastAsia="Times New Roman"/>
          <w:sz w:val="24"/>
          <w:szCs w:val="24"/>
        </w:rPr>
        <w:tab/>
        <w:t>и</w:t>
      </w:r>
      <w:r>
        <w:rPr>
          <w:rFonts w:eastAsia="Times New Roman"/>
          <w:sz w:val="24"/>
          <w:szCs w:val="24"/>
        </w:rPr>
        <w:tab/>
        <w:t>комплимента.</w:t>
      </w:r>
      <w:r>
        <w:rPr>
          <w:rFonts w:eastAsia="Times New Roman"/>
          <w:sz w:val="24"/>
          <w:szCs w:val="24"/>
        </w:rPr>
        <w:tab/>
        <w:t>Этикетные</w:t>
      </w:r>
      <w:r>
        <w:rPr>
          <w:rFonts w:eastAsia="Times New Roman"/>
          <w:sz w:val="24"/>
          <w:szCs w:val="24"/>
        </w:rPr>
        <w:tab/>
        <w:t>формулы</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благодарности. Этикетные формулы сочувствия‚ утешения.</w:t>
      </w:r>
    </w:p>
    <w:p w:rsidR="001A4B73" w:rsidRDefault="001A4B73">
      <w:pPr>
        <w:spacing w:line="142" w:lineRule="exact"/>
        <w:rPr>
          <w:sz w:val="20"/>
          <w:szCs w:val="20"/>
        </w:rPr>
      </w:pPr>
    </w:p>
    <w:p w:rsidR="001A4B73" w:rsidRDefault="002D72C2">
      <w:pPr>
        <w:ind w:left="980"/>
        <w:rPr>
          <w:sz w:val="20"/>
          <w:szCs w:val="20"/>
        </w:rPr>
      </w:pPr>
      <w:r>
        <w:rPr>
          <w:rFonts w:eastAsia="Times New Roman"/>
          <w:b/>
          <w:bCs/>
          <w:sz w:val="24"/>
          <w:szCs w:val="24"/>
        </w:rPr>
        <w:t>Раздел 3. Речь. Речевая деятельность. Текст (6 ч)</w:t>
      </w:r>
    </w:p>
    <w:p w:rsidR="001A4B73" w:rsidRDefault="001A4B73">
      <w:pPr>
        <w:spacing w:line="140" w:lineRule="exact"/>
        <w:rPr>
          <w:sz w:val="20"/>
          <w:szCs w:val="20"/>
        </w:rPr>
      </w:pPr>
    </w:p>
    <w:p w:rsidR="001A4B73" w:rsidRDefault="002D72C2">
      <w:pPr>
        <w:ind w:left="980"/>
        <w:rPr>
          <w:sz w:val="20"/>
          <w:szCs w:val="20"/>
        </w:rPr>
      </w:pPr>
      <w:r>
        <w:rPr>
          <w:rFonts w:eastAsia="Times New Roman"/>
          <w:b/>
          <w:bCs/>
          <w:sz w:val="24"/>
          <w:szCs w:val="24"/>
        </w:rPr>
        <w:t>Язык и речь. Виды речевой деятельности</w:t>
      </w:r>
    </w:p>
    <w:p w:rsidR="001A4B73" w:rsidRDefault="001A4B73">
      <w:pPr>
        <w:spacing w:line="132" w:lineRule="exact"/>
        <w:rPr>
          <w:sz w:val="20"/>
          <w:szCs w:val="20"/>
        </w:rPr>
      </w:pPr>
    </w:p>
    <w:p w:rsidR="001A4B73" w:rsidRDefault="002D72C2">
      <w:pPr>
        <w:ind w:left="980"/>
        <w:rPr>
          <w:sz w:val="20"/>
          <w:szCs w:val="20"/>
        </w:rPr>
      </w:pPr>
      <w:r>
        <w:rPr>
          <w:rFonts w:eastAsia="Times New Roman"/>
          <w:sz w:val="24"/>
          <w:szCs w:val="24"/>
        </w:rPr>
        <w:t>Эффективные приѐмы чтения. Предтекстовый, текстовый и послетекстовый этапы</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работы.</w:t>
      </w:r>
    </w:p>
    <w:p w:rsidR="001A4B73" w:rsidRDefault="001A4B73">
      <w:pPr>
        <w:spacing w:line="142" w:lineRule="exact"/>
        <w:rPr>
          <w:sz w:val="20"/>
          <w:szCs w:val="20"/>
        </w:rPr>
      </w:pPr>
    </w:p>
    <w:p w:rsidR="001A4B73" w:rsidRDefault="002D72C2">
      <w:pPr>
        <w:ind w:left="980"/>
        <w:rPr>
          <w:sz w:val="20"/>
          <w:szCs w:val="20"/>
        </w:rPr>
      </w:pPr>
      <w:r>
        <w:rPr>
          <w:rFonts w:eastAsia="Times New Roman"/>
          <w:b/>
          <w:bCs/>
          <w:sz w:val="24"/>
          <w:szCs w:val="24"/>
        </w:rPr>
        <w:t>Текст как единица языка и речи</w:t>
      </w:r>
    </w:p>
    <w:p w:rsidR="001A4B73" w:rsidRDefault="001A4B73">
      <w:pPr>
        <w:spacing w:line="134" w:lineRule="exact"/>
        <w:rPr>
          <w:sz w:val="20"/>
          <w:szCs w:val="20"/>
        </w:rPr>
      </w:pPr>
    </w:p>
    <w:p w:rsidR="001A4B73" w:rsidRDefault="002D72C2">
      <w:pPr>
        <w:ind w:left="980"/>
        <w:rPr>
          <w:sz w:val="20"/>
          <w:szCs w:val="20"/>
        </w:rPr>
      </w:pPr>
      <w:r>
        <w:rPr>
          <w:rFonts w:eastAsia="Times New Roman"/>
          <w:sz w:val="24"/>
          <w:szCs w:val="24"/>
        </w:rPr>
        <w:t>Текст,  тематическое  единство  текста.  Тексты  описательного  типа:  определение,</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дефиниция, собственно описание, пояснение.</w:t>
      </w:r>
    </w:p>
    <w:p w:rsidR="001A4B73" w:rsidRDefault="001A4B73">
      <w:pPr>
        <w:spacing w:line="144" w:lineRule="exact"/>
        <w:rPr>
          <w:sz w:val="20"/>
          <w:szCs w:val="20"/>
        </w:rPr>
      </w:pPr>
    </w:p>
    <w:p w:rsidR="001A4B73" w:rsidRDefault="002D72C2">
      <w:pPr>
        <w:ind w:left="980"/>
        <w:rPr>
          <w:sz w:val="20"/>
          <w:szCs w:val="20"/>
        </w:rPr>
      </w:pPr>
      <w:r>
        <w:rPr>
          <w:rFonts w:eastAsia="Times New Roman"/>
          <w:b/>
          <w:bCs/>
          <w:sz w:val="24"/>
          <w:szCs w:val="24"/>
        </w:rPr>
        <w:t>Функциональные разновидности языка</w:t>
      </w:r>
    </w:p>
    <w:p w:rsidR="001A4B73" w:rsidRDefault="001A4B73">
      <w:pPr>
        <w:spacing w:line="132" w:lineRule="exact"/>
        <w:rPr>
          <w:sz w:val="20"/>
          <w:szCs w:val="20"/>
        </w:rPr>
      </w:pPr>
    </w:p>
    <w:p w:rsidR="001A4B73" w:rsidRDefault="002D72C2">
      <w:pPr>
        <w:ind w:left="980"/>
        <w:rPr>
          <w:sz w:val="20"/>
          <w:szCs w:val="20"/>
        </w:rPr>
      </w:pPr>
      <w:r>
        <w:rPr>
          <w:rFonts w:eastAsia="Times New Roman"/>
          <w:sz w:val="24"/>
          <w:szCs w:val="24"/>
        </w:rPr>
        <w:t>Разговорная речь. Рассказ о событии, «бывальщины».</w:t>
      </w:r>
    </w:p>
    <w:p w:rsidR="001A4B73" w:rsidRDefault="001A4B73">
      <w:pPr>
        <w:spacing w:line="151"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Учебно-научный стиль. Словарная статья, еѐ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1A4B73" w:rsidRDefault="001A4B73">
      <w:pPr>
        <w:spacing w:line="9" w:lineRule="exact"/>
        <w:rPr>
          <w:sz w:val="20"/>
          <w:szCs w:val="20"/>
        </w:rPr>
      </w:pPr>
    </w:p>
    <w:p w:rsidR="001A4B73" w:rsidRDefault="002D72C2">
      <w:pPr>
        <w:ind w:left="980"/>
        <w:rPr>
          <w:sz w:val="20"/>
          <w:szCs w:val="20"/>
        </w:rPr>
      </w:pPr>
      <w:r>
        <w:rPr>
          <w:rFonts w:eastAsia="Times New Roman"/>
          <w:sz w:val="24"/>
          <w:szCs w:val="24"/>
        </w:rPr>
        <w:t>Публицистический стиль. Устное выступление.</w:t>
      </w:r>
    </w:p>
    <w:p w:rsidR="001A4B73" w:rsidRDefault="001A4B73">
      <w:pPr>
        <w:spacing w:line="137" w:lineRule="exact"/>
        <w:rPr>
          <w:sz w:val="20"/>
          <w:szCs w:val="20"/>
        </w:rPr>
      </w:pPr>
    </w:p>
    <w:p w:rsidR="001A4B73" w:rsidRDefault="002D72C2">
      <w:pPr>
        <w:ind w:left="980"/>
        <w:rPr>
          <w:sz w:val="20"/>
          <w:szCs w:val="20"/>
        </w:rPr>
      </w:pPr>
      <w:r>
        <w:rPr>
          <w:rFonts w:eastAsia="Times New Roman"/>
          <w:sz w:val="24"/>
          <w:szCs w:val="24"/>
        </w:rPr>
        <w:t>Язык художественной литературы. Описание внешности человека.</w:t>
      </w:r>
    </w:p>
    <w:p w:rsidR="001A4B73" w:rsidRDefault="001A4B73">
      <w:pPr>
        <w:spacing w:line="142" w:lineRule="exact"/>
        <w:rPr>
          <w:sz w:val="20"/>
          <w:szCs w:val="20"/>
        </w:rPr>
      </w:pPr>
    </w:p>
    <w:p w:rsidR="001A4B73" w:rsidRDefault="002D72C2">
      <w:pPr>
        <w:ind w:left="980"/>
        <w:rPr>
          <w:sz w:val="20"/>
          <w:szCs w:val="20"/>
        </w:rPr>
      </w:pPr>
      <w:r>
        <w:rPr>
          <w:rFonts w:eastAsia="Times New Roman"/>
          <w:b/>
          <w:bCs/>
          <w:sz w:val="24"/>
          <w:szCs w:val="24"/>
        </w:rPr>
        <w:t>Резерв учебного времени – 1 ч.</w:t>
      </w:r>
    </w:p>
    <w:p w:rsidR="001A4B73" w:rsidRDefault="001A4B73">
      <w:pPr>
        <w:spacing w:line="200" w:lineRule="exact"/>
        <w:rPr>
          <w:sz w:val="20"/>
          <w:szCs w:val="20"/>
        </w:rPr>
      </w:pPr>
    </w:p>
    <w:p w:rsidR="001A4B73" w:rsidRDefault="001A4B73">
      <w:pPr>
        <w:spacing w:line="352" w:lineRule="exact"/>
        <w:rPr>
          <w:sz w:val="20"/>
          <w:szCs w:val="20"/>
        </w:rPr>
      </w:pPr>
    </w:p>
    <w:p w:rsidR="001A4B73" w:rsidRDefault="002D72C2">
      <w:pPr>
        <w:ind w:left="980"/>
        <w:rPr>
          <w:sz w:val="20"/>
          <w:szCs w:val="20"/>
        </w:rPr>
      </w:pPr>
      <w:r>
        <w:rPr>
          <w:rFonts w:eastAsia="Times New Roman"/>
          <w:b/>
          <w:bCs/>
          <w:sz w:val="24"/>
          <w:szCs w:val="24"/>
        </w:rPr>
        <w:t>Третий год обучения (17 ч)</w:t>
      </w:r>
    </w:p>
    <w:p w:rsidR="001A4B73" w:rsidRDefault="001A4B73">
      <w:pPr>
        <w:spacing w:line="139" w:lineRule="exact"/>
        <w:rPr>
          <w:sz w:val="20"/>
          <w:szCs w:val="20"/>
        </w:rPr>
      </w:pPr>
    </w:p>
    <w:p w:rsidR="001A4B73" w:rsidRDefault="002D72C2">
      <w:pPr>
        <w:ind w:left="980"/>
        <w:rPr>
          <w:sz w:val="20"/>
          <w:szCs w:val="20"/>
        </w:rPr>
      </w:pPr>
      <w:r>
        <w:rPr>
          <w:rFonts w:eastAsia="Times New Roman"/>
          <w:b/>
          <w:bCs/>
          <w:sz w:val="24"/>
          <w:szCs w:val="24"/>
        </w:rPr>
        <w:t>Раздел 1. Язык и культура (5 час)</w:t>
      </w:r>
    </w:p>
    <w:p w:rsidR="001A4B73" w:rsidRDefault="001A4B73">
      <w:pPr>
        <w:spacing w:line="144" w:lineRule="exact"/>
        <w:rPr>
          <w:sz w:val="20"/>
          <w:szCs w:val="20"/>
        </w:rPr>
      </w:pPr>
    </w:p>
    <w:p w:rsidR="001A4B73" w:rsidRDefault="002D72C2">
      <w:pPr>
        <w:spacing w:line="359" w:lineRule="auto"/>
        <w:ind w:left="260" w:firstLine="708"/>
        <w:jc w:val="both"/>
        <w:rPr>
          <w:sz w:val="20"/>
          <w:szCs w:val="20"/>
        </w:rPr>
      </w:pPr>
      <w:r>
        <w:rPr>
          <w:rFonts w:eastAsia="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Pr>
          <w:rFonts w:eastAsia="Times New Roman"/>
          <w:i/>
          <w:iCs/>
          <w:sz w:val="24"/>
          <w:szCs w:val="24"/>
        </w:rPr>
        <w:t>губернатор,</w:t>
      </w:r>
      <w:r>
        <w:rPr>
          <w:rFonts w:eastAsia="Times New Roman"/>
          <w:sz w:val="24"/>
          <w:szCs w:val="24"/>
        </w:rPr>
        <w:t xml:space="preserve"> </w:t>
      </w:r>
      <w:r>
        <w:rPr>
          <w:rFonts w:eastAsia="Times New Roman"/>
          <w:i/>
          <w:iCs/>
          <w:sz w:val="24"/>
          <w:szCs w:val="24"/>
        </w:rPr>
        <w:t>диакон,</w:t>
      </w:r>
      <w:r>
        <w:rPr>
          <w:rFonts w:eastAsia="Times New Roman"/>
          <w:sz w:val="24"/>
          <w:szCs w:val="24"/>
        </w:rPr>
        <w:t xml:space="preserve"> </w:t>
      </w:r>
      <w:r>
        <w:rPr>
          <w:rFonts w:eastAsia="Times New Roman"/>
          <w:i/>
          <w:iCs/>
          <w:sz w:val="24"/>
          <w:szCs w:val="24"/>
        </w:rPr>
        <w:t>ваучер, агитационный пункт, большевик, колхоз и т.п.</w:t>
      </w:r>
      <w:r>
        <w:rPr>
          <w:rFonts w:eastAsia="Times New Roman"/>
          <w:sz w:val="24"/>
          <w:szCs w:val="24"/>
        </w:rPr>
        <w:t>).</w:t>
      </w:r>
    </w:p>
    <w:p w:rsidR="001A4B73" w:rsidRDefault="001A4B73">
      <w:pPr>
        <w:spacing w:line="15" w:lineRule="exact"/>
        <w:rPr>
          <w:sz w:val="20"/>
          <w:szCs w:val="20"/>
        </w:rPr>
      </w:pPr>
    </w:p>
    <w:p w:rsidR="001A4B73" w:rsidRDefault="002D72C2">
      <w:pPr>
        <w:spacing w:line="348" w:lineRule="auto"/>
        <w:ind w:left="260" w:right="20" w:firstLine="708"/>
        <w:jc w:val="both"/>
        <w:rPr>
          <w:sz w:val="20"/>
          <w:szCs w:val="20"/>
        </w:rPr>
      </w:pPr>
      <w:r>
        <w:rPr>
          <w:rFonts w:eastAsia="Times New Roman"/>
          <w:sz w:val="24"/>
          <w:szCs w:val="24"/>
        </w:rPr>
        <w:t>Лексические заимствования последних десятилетий. Употребление иноязычных слов как проблема культуры речи.</w:t>
      </w:r>
    </w:p>
    <w:p w:rsidR="001A4B73" w:rsidRDefault="001A4B73">
      <w:pPr>
        <w:spacing w:line="20" w:lineRule="exact"/>
        <w:rPr>
          <w:sz w:val="20"/>
          <w:szCs w:val="20"/>
        </w:rPr>
      </w:pPr>
    </w:p>
    <w:p w:rsidR="001A4B73" w:rsidRDefault="002D72C2">
      <w:pPr>
        <w:ind w:left="980"/>
        <w:rPr>
          <w:sz w:val="20"/>
          <w:szCs w:val="20"/>
        </w:rPr>
      </w:pPr>
      <w:r>
        <w:rPr>
          <w:rFonts w:eastAsia="Times New Roman"/>
          <w:b/>
          <w:bCs/>
          <w:sz w:val="24"/>
          <w:szCs w:val="24"/>
        </w:rPr>
        <w:t>Раздел 2. Культура речи (5 ч)</w:t>
      </w:r>
    </w:p>
    <w:p w:rsidR="001A4B73" w:rsidRDefault="001A4B73">
      <w:pPr>
        <w:sectPr w:rsidR="001A4B73">
          <w:pgSz w:w="11900" w:h="16838"/>
          <w:pgMar w:top="558" w:right="846" w:bottom="528" w:left="1440" w:header="0" w:footer="0" w:gutter="0"/>
          <w:cols w:space="720" w:equalWidth="0">
            <w:col w:w="9620"/>
          </w:cols>
        </w:sectPr>
      </w:pPr>
    </w:p>
    <w:p w:rsidR="001A4B73" w:rsidRDefault="002D72C2">
      <w:pPr>
        <w:spacing w:line="356" w:lineRule="auto"/>
        <w:ind w:left="260" w:firstLine="708"/>
        <w:jc w:val="both"/>
        <w:rPr>
          <w:sz w:val="20"/>
          <w:szCs w:val="20"/>
        </w:rPr>
      </w:pPr>
      <w:r>
        <w:rPr>
          <w:rFonts w:eastAsia="Times New Roman"/>
          <w:b/>
          <w:bCs/>
          <w:sz w:val="24"/>
          <w:szCs w:val="24"/>
        </w:rPr>
        <w:lastRenderedPageBreak/>
        <w:t xml:space="preserve">Основные орфоэпические нормы </w:t>
      </w:r>
      <w:r>
        <w:rPr>
          <w:rFonts w:eastAsia="Times New Roman"/>
          <w:sz w:val="24"/>
          <w:szCs w:val="24"/>
        </w:rPr>
        <w:t>современного русского литературного языка.</w:t>
      </w:r>
      <w:r>
        <w:rPr>
          <w:rFonts w:eastAsia="Times New Roman"/>
          <w:b/>
          <w:bCs/>
          <w:sz w:val="24"/>
          <w:szCs w:val="24"/>
        </w:rPr>
        <w:t xml:space="preserve"> </w:t>
      </w:r>
      <w:r>
        <w:rPr>
          <w:rFonts w:eastAsia="Times New Roman"/>
          <w:sz w:val="24"/>
          <w:szCs w:val="24"/>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Pr>
          <w:rFonts w:eastAsia="Times New Roman"/>
          <w:i/>
          <w:iCs/>
          <w:sz w:val="24"/>
          <w:szCs w:val="24"/>
        </w:rPr>
        <w:t>н</w:t>
      </w:r>
      <w:r>
        <w:rPr>
          <w:rFonts w:eastAsia="Times New Roman"/>
          <w:b/>
          <w:bCs/>
          <w:i/>
          <w:iCs/>
          <w:sz w:val="24"/>
          <w:szCs w:val="24"/>
        </w:rPr>
        <w:t>а</w:t>
      </w:r>
      <w:r>
        <w:rPr>
          <w:rFonts w:eastAsia="Times New Roman"/>
          <w:sz w:val="24"/>
          <w:szCs w:val="24"/>
        </w:rPr>
        <w:t xml:space="preserve"> </w:t>
      </w:r>
      <w:r>
        <w:rPr>
          <w:rFonts w:eastAsia="Times New Roman"/>
          <w:i/>
          <w:iCs/>
          <w:sz w:val="24"/>
          <w:szCs w:val="24"/>
        </w:rPr>
        <w:t>дом‚</w:t>
      </w:r>
      <w:r>
        <w:rPr>
          <w:rFonts w:eastAsia="Times New Roman"/>
          <w:sz w:val="24"/>
          <w:szCs w:val="24"/>
        </w:rPr>
        <w:t xml:space="preserve"> </w:t>
      </w:r>
      <w:r>
        <w:rPr>
          <w:rFonts w:eastAsia="Times New Roman"/>
          <w:i/>
          <w:iCs/>
          <w:sz w:val="24"/>
          <w:szCs w:val="24"/>
        </w:rPr>
        <w:t>н</w:t>
      </w:r>
      <w:r>
        <w:rPr>
          <w:rFonts w:eastAsia="Times New Roman"/>
          <w:b/>
          <w:bCs/>
          <w:i/>
          <w:iCs/>
          <w:sz w:val="24"/>
          <w:szCs w:val="24"/>
        </w:rPr>
        <w:t>а</w:t>
      </w:r>
      <w:r>
        <w:rPr>
          <w:rFonts w:eastAsia="Times New Roman"/>
          <w:sz w:val="24"/>
          <w:szCs w:val="24"/>
        </w:rPr>
        <w:t xml:space="preserve"> </w:t>
      </w:r>
      <w:r>
        <w:rPr>
          <w:rFonts w:eastAsia="Times New Roman"/>
          <w:i/>
          <w:iCs/>
          <w:sz w:val="24"/>
          <w:szCs w:val="24"/>
        </w:rPr>
        <w:t>гору</w:t>
      </w:r>
      <w:r>
        <w:rPr>
          <w:rFonts w:eastAsia="Times New Roman"/>
          <w:sz w:val="24"/>
          <w:szCs w:val="24"/>
        </w:rPr>
        <w:t>)</w:t>
      </w:r>
    </w:p>
    <w:p w:rsidR="001A4B73" w:rsidRDefault="001A4B73">
      <w:pPr>
        <w:spacing w:line="12" w:lineRule="exact"/>
        <w:rPr>
          <w:sz w:val="20"/>
          <w:szCs w:val="20"/>
        </w:rPr>
      </w:pPr>
    </w:p>
    <w:p w:rsidR="001A4B73" w:rsidRDefault="002D72C2">
      <w:pPr>
        <w:ind w:left="980"/>
        <w:rPr>
          <w:sz w:val="20"/>
          <w:szCs w:val="20"/>
        </w:rPr>
      </w:pPr>
      <w:r>
        <w:rPr>
          <w:rFonts w:eastAsia="Times New Roman"/>
          <w:b/>
          <w:bCs/>
          <w:sz w:val="24"/>
          <w:szCs w:val="24"/>
        </w:rPr>
        <w:t>Основные лексические нормы современного русского литературного языка.</w:t>
      </w:r>
    </w:p>
    <w:p w:rsidR="001A4B73" w:rsidRDefault="001A4B73">
      <w:pPr>
        <w:spacing w:line="147" w:lineRule="exact"/>
        <w:rPr>
          <w:sz w:val="20"/>
          <w:szCs w:val="20"/>
        </w:rPr>
      </w:pPr>
    </w:p>
    <w:p w:rsidR="001A4B73" w:rsidRDefault="002D72C2">
      <w:pPr>
        <w:spacing w:line="354" w:lineRule="auto"/>
        <w:ind w:left="260"/>
        <w:jc w:val="both"/>
        <w:rPr>
          <w:sz w:val="20"/>
          <w:szCs w:val="20"/>
        </w:rPr>
      </w:pPr>
      <w:r>
        <w:rPr>
          <w:rFonts w:eastAsia="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1A4B73" w:rsidRDefault="001A4B73">
      <w:pPr>
        <w:spacing w:line="24" w:lineRule="exact"/>
        <w:rPr>
          <w:sz w:val="20"/>
          <w:szCs w:val="20"/>
        </w:rPr>
      </w:pPr>
    </w:p>
    <w:p w:rsidR="001A4B73" w:rsidRDefault="002D72C2">
      <w:pPr>
        <w:spacing w:line="357" w:lineRule="auto"/>
        <w:ind w:left="260" w:firstLine="708"/>
        <w:jc w:val="both"/>
        <w:rPr>
          <w:sz w:val="20"/>
          <w:szCs w:val="20"/>
        </w:rPr>
      </w:pPr>
      <w:r>
        <w:rPr>
          <w:rFonts w:eastAsia="Times New Roman"/>
          <w:b/>
          <w:bCs/>
          <w:sz w:val="24"/>
          <w:szCs w:val="24"/>
        </w:rPr>
        <w:t xml:space="preserve">Основные грамматические нормы современного русского литературного языка. </w:t>
      </w:r>
      <w:r>
        <w:rPr>
          <w:rFonts w:eastAsia="Times New Roman"/>
          <w:sz w:val="24"/>
          <w:szCs w:val="24"/>
        </w:rPr>
        <w:t>Типичные ошибки грамматические ошибки в речи.</w:t>
      </w:r>
      <w:r>
        <w:rPr>
          <w:rFonts w:eastAsia="Times New Roman"/>
          <w:b/>
          <w:bCs/>
          <w:sz w:val="24"/>
          <w:szCs w:val="24"/>
        </w:rPr>
        <w:t xml:space="preserve"> </w:t>
      </w:r>
      <w:r>
        <w:rPr>
          <w:rFonts w:eastAsia="Times New Roman"/>
          <w:sz w:val="24"/>
          <w:szCs w:val="24"/>
        </w:rPr>
        <w:t>Глаголы</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лица единственного</w:t>
      </w:r>
      <w:r>
        <w:rPr>
          <w:rFonts w:eastAsia="Times New Roman"/>
          <w:b/>
          <w:bCs/>
          <w:sz w:val="24"/>
          <w:szCs w:val="24"/>
        </w:rPr>
        <w:t xml:space="preserve"> </w:t>
      </w:r>
      <w:r>
        <w:rPr>
          <w:rFonts w:eastAsia="Times New Roman"/>
          <w:sz w:val="24"/>
          <w:szCs w:val="24"/>
        </w:rPr>
        <w:t xml:space="preserve">числа настоящего и будущего времени (в том числе способы выражения формы 1 лица настоящего и будущего времени глаголов </w:t>
      </w:r>
      <w:r>
        <w:rPr>
          <w:rFonts w:eastAsia="Times New Roman"/>
          <w:i/>
          <w:iCs/>
          <w:sz w:val="24"/>
          <w:szCs w:val="24"/>
        </w:rPr>
        <w:t>очутиться,</w:t>
      </w:r>
      <w:r>
        <w:rPr>
          <w:rFonts w:eastAsia="Times New Roman"/>
          <w:sz w:val="24"/>
          <w:szCs w:val="24"/>
        </w:rPr>
        <w:t xml:space="preserve"> </w:t>
      </w:r>
      <w:r>
        <w:rPr>
          <w:rFonts w:eastAsia="Times New Roman"/>
          <w:i/>
          <w:iCs/>
          <w:sz w:val="24"/>
          <w:szCs w:val="24"/>
        </w:rPr>
        <w:t>победить,</w:t>
      </w:r>
      <w:r>
        <w:rPr>
          <w:rFonts w:eastAsia="Times New Roman"/>
          <w:sz w:val="24"/>
          <w:szCs w:val="24"/>
        </w:rPr>
        <w:t xml:space="preserve"> </w:t>
      </w:r>
      <w:r>
        <w:rPr>
          <w:rFonts w:eastAsia="Times New Roman"/>
          <w:i/>
          <w:iCs/>
          <w:sz w:val="24"/>
          <w:szCs w:val="24"/>
        </w:rPr>
        <w:t>убедить,</w:t>
      </w:r>
      <w:r>
        <w:rPr>
          <w:rFonts w:eastAsia="Times New Roman"/>
          <w:sz w:val="24"/>
          <w:szCs w:val="24"/>
        </w:rPr>
        <w:t xml:space="preserve"> </w:t>
      </w:r>
      <w:r>
        <w:rPr>
          <w:rFonts w:eastAsia="Times New Roman"/>
          <w:i/>
          <w:iCs/>
          <w:sz w:val="24"/>
          <w:szCs w:val="24"/>
        </w:rPr>
        <w:t>учредить,</w:t>
      </w:r>
      <w:r>
        <w:rPr>
          <w:rFonts w:eastAsia="Times New Roman"/>
          <w:sz w:val="24"/>
          <w:szCs w:val="24"/>
        </w:rPr>
        <w:t xml:space="preserve"> </w:t>
      </w:r>
      <w:r>
        <w:rPr>
          <w:rFonts w:eastAsia="Times New Roman"/>
          <w:i/>
          <w:iCs/>
          <w:sz w:val="24"/>
          <w:szCs w:val="24"/>
        </w:rPr>
        <w:t>утвердить</w:t>
      </w:r>
      <w:r>
        <w:rPr>
          <w:rFonts w:eastAsia="Times New Roman"/>
          <w:sz w:val="24"/>
          <w:szCs w:val="24"/>
        </w:rPr>
        <w:t>)‚</w:t>
      </w:r>
      <w:r>
        <w:rPr>
          <w:rFonts w:eastAsia="Times New Roman"/>
          <w:i/>
          <w:iCs/>
          <w:sz w:val="24"/>
          <w:szCs w:val="24"/>
        </w:rPr>
        <w:t xml:space="preserve"> </w:t>
      </w:r>
      <w:r>
        <w:rPr>
          <w:rFonts w:eastAsia="Times New Roman"/>
          <w:sz w:val="24"/>
          <w:szCs w:val="24"/>
        </w:rPr>
        <w:t>формы глаголов совершенного и несовершенного вида‚</w:t>
      </w:r>
      <w:r>
        <w:rPr>
          <w:rFonts w:eastAsia="Times New Roman"/>
          <w:i/>
          <w:iCs/>
          <w:sz w:val="24"/>
          <w:szCs w:val="24"/>
        </w:rPr>
        <w:t xml:space="preserve"> </w:t>
      </w:r>
      <w:r>
        <w:rPr>
          <w:rFonts w:eastAsia="Times New Roman"/>
          <w:sz w:val="24"/>
          <w:szCs w:val="24"/>
        </w:rPr>
        <w:t>формы глаголов в</w:t>
      </w:r>
      <w:r>
        <w:rPr>
          <w:rFonts w:eastAsia="Times New Roman"/>
          <w:i/>
          <w:iCs/>
          <w:sz w:val="24"/>
          <w:szCs w:val="24"/>
        </w:rPr>
        <w:t xml:space="preserve"> </w:t>
      </w:r>
      <w:r>
        <w:rPr>
          <w:rFonts w:eastAsia="Times New Roman"/>
          <w:sz w:val="24"/>
          <w:szCs w:val="24"/>
        </w:rPr>
        <w:t xml:space="preserve">повелительном наклонении. Нормы употребления в речи однокоренных слов типа </w:t>
      </w:r>
      <w:r>
        <w:rPr>
          <w:rFonts w:eastAsia="Times New Roman"/>
          <w:i/>
          <w:iCs/>
          <w:sz w:val="24"/>
          <w:szCs w:val="24"/>
        </w:rPr>
        <w:t>висящий – висячий, горящий – горячий</w:t>
      </w:r>
      <w:r>
        <w:rPr>
          <w:rFonts w:eastAsia="Times New Roman"/>
          <w:sz w:val="24"/>
          <w:szCs w:val="24"/>
        </w:rPr>
        <w:t>.</w:t>
      </w:r>
    </w:p>
    <w:p w:rsidR="001A4B73" w:rsidRDefault="001A4B73">
      <w:pPr>
        <w:spacing w:line="21"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rPr>
          <w:rFonts w:eastAsia="Times New Roman"/>
          <w:i/>
          <w:iCs/>
          <w:sz w:val="24"/>
          <w:szCs w:val="24"/>
        </w:rPr>
        <w:t>махаешь</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машешь;</w:t>
      </w:r>
      <w:r>
        <w:rPr>
          <w:rFonts w:eastAsia="Times New Roman"/>
          <w:sz w:val="24"/>
          <w:szCs w:val="24"/>
        </w:rPr>
        <w:t xml:space="preserve"> </w:t>
      </w:r>
      <w:r>
        <w:rPr>
          <w:rFonts w:eastAsia="Times New Roman"/>
          <w:i/>
          <w:iCs/>
          <w:sz w:val="24"/>
          <w:szCs w:val="24"/>
        </w:rPr>
        <w:t>обусловливать,</w:t>
      </w:r>
      <w:r>
        <w:rPr>
          <w:rFonts w:eastAsia="Times New Roman"/>
          <w:sz w:val="24"/>
          <w:szCs w:val="24"/>
        </w:rPr>
        <w:t xml:space="preserve"> </w:t>
      </w:r>
      <w:r>
        <w:rPr>
          <w:rFonts w:eastAsia="Times New Roman"/>
          <w:i/>
          <w:iCs/>
          <w:sz w:val="24"/>
          <w:szCs w:val="24"/>
        </w:rPr>
        <w:t>сосредоточивать,</w:t>
      </w:r>
      <w:r>
        <w:rPr>
          <w:rFonts w:eastAsia="Times New Roman"/>
          <w:sz w:val="24"/>
          <w:szCs w:val="24"/>
        </w:rPr>
        <w:t xml:space="preserve"> </w:t>
      </w:r>
      <w:r>
        <w:rPr>
          <w:rFonts w:eastAsia="Times New Roman"/>
          <w:i/>
          <w:iCs/>
          <w:sz w:val="24"/>
          <w:szCs w:val="24"/>
        </w:rPr>
        <w:t>уполномочивать,</w:t>
      </w:r>
      <w:r>
        <w:rPr>
          <w:rFonts w:eastAsia="Times New Roman"/>
          <w:sz w:val="24"/>
          <w:szCs w:val="24"/>
        </w:rPr>
        <w:t xml:space="preserve"> </w:t>
      </w:r>
      <w:r>
        <w:rPr>
          <w:rFonts w:eastAsia="Times New Roman"/>
          <w:i/>
          <w:iCs/>
          <w:sz w:val="24"/>
          <w:szCs w:val="24"/>
        </w:rPr>
        <w:t>оспаривать, удостаивать, облагораживать</w:t>
      </w:r>
      <w:r>
        <w:rPr>
          <w:rFonts w:eastAsia="Times New Roman"/>
          <w:sz w:val="24"/>
          <w:szCs w:val="24"/>
        </w:rPr>
        <w:t>).</w:t>
      </w:r>
    </w:p>
    <w:p w:rsidR="001A4B73" w:rsidRDefault="001A4B73">
      <w:pPr>
        <w:spacing w:line="15" w:lineRule="exact"/>
        <w:rPr>
          <w:sz w:val="20"/>
          <w:szCs w:val="20"/>
        </w:rPr>
      </w:pPr>
    </w:p>
    <w:p w:rsidR="001A4B73" w:rsidRDefault="002D72C2">
      <w:pPr>
        <w:ind w:left="980"/>
        <w:rPr>
          <w:sz w:val="20"/>
          <w:szCs w:val="20"/>
        </w:rPr>
      </w:pPr>
      <w:r>
        <w:rPr>
          <w:rFonts w:eastAsia="Times New Roman"/>
          <w:b/>
          <w:bCs/>
          <w:sz w:val="24"/>
          <w:szCs w:val="24"/>
        </w:rPr>
        <w:t>Речевой этикет</w:t>
      </w:r>
    </w:p>
    <w:p w:rsidR="001A4B73" w:rsidRDefault="001A4B73">
      <w:pPr>
        <w:spacing w:line="144"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1A4B73" w:rsidRDefault="001A4B73">
      <w:pPr>
        <w:spacing w:line="11" w:lineRule="exact"/>
        <w:rPr>
          <w:sz w:val="20"/>
          <w:szCs w:val="20"/>
        </w:rPr>
      </w:pPr>
    </w:p>
    <w:p w:rsidR="001A4B73" w:rsidRDefault="002D72C2">
      <w:pPr>
        <w:ind w:left="980"/>
        <w:rPr>
          <w:sz w:val="20"/>
          <w:szCs w:val="20"/>
        </w:rPr>
      </w:pPr>
      <w:r>
        <w:rPr>
          <w:rFonts w:eastAsia="Times New Roman"/>
          <w:b/>
          <w:bCs/>
          <w:sz w:val="24"/>
          <w:szCs w:val="24"/>
        </w:rPr>
        <w:t>Раздел 3. Речь. Речевая деятельность. Текст (6 ч)</w:t>
      </w:r>
    </w:p>
    <w:p w:rsidR="001A4B73" w:rsidRDefault="001A4B73">
      <w:pPr>
        <w:spacing w:line="137" w:lineRule="exact"/>
        <w:rPr>
          <w:sz w:val="20"/>
          <w:szCs w:val="20"/>
        </w:rPr>
      </w:pPr>
    </w:p>
    <w:p w:rsidR="001A4B73" w:rsidRDefault="002D72C2">
      <w:pPr>
        <w:ind w:left="980"/>
        <w:rPr>
          <w:sz w:val="20"/>
          <w:szCs w:val="20"/>
        </w:rPr>
      </w:pPr>
      <w:r>
        <w:rPr>
          <w:rFonts w:eastAsia="Times New Roman"/>
          <w:b/>
          <w:bCs/>
          <w:sz w:val="24"/>
          <w:szCs w:val="24"/>
        </w:rPr>
        <w:t>Язык и речь. Виды речевой деятельности</w:t>
      </w:r>
    </w:p>
    <w:p w:rsidR="001A4B73" w:rsidRDefault="001A4B73">
      <w:pPr>
        <w:spacing w:line="147"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1A4B73" w:rsidRDefault="001A4B73">
      <w:pPr>
        <w:spacing w:line="13" w:lineRule="exact"/>
        <w:rPr>
          <w:sz w:val="20"/>
          <w:szCs w:val="20"/>
        </w:rPr>
      </w:pPr>
    </w:p>
    <w:p w:rsidR="001A4B73" w:rsidRDefault="002D72C2">
      <w:pPr>
        <w:ind w:left="980"/>
        <w:rPr>
          <w:sz w:val="20"/>
          <w:szCs w:val="20"/>
        </w:rPr>
      </w:pPr>
      <w:r>
        <w:rPr>
          <w:rFonts w:eastAsia="Times New Roman"/>
          <w:b/>
          <w:bCs/>
          <w:sz w:val="24"/>
          <w:szCs w:val="24"/>
        </w:rPr>
        <w:t>Текст как единица языка и речи</w:t>
      </w:r>
    </w:p>
    <w:p w:rsidR="001A4B73" w:rsidRDefault="001A4B73">
      <w:pPr>
        <w:spacing w:line="147" w:lineRule="exact"/>
        <w:rPr>
          <w:sz w:val="20"/>
          <w:szCs w:val="20"/>
        </w:rPr>
      </w:pPr>
    </w:p>
    <w:p w:rsidR="001A4B73" w:rsidRDefault="002D72C2">
      <w:pPr>
        <w:spacing w:line="357" w:lineRule="auto"/>
        <w:ind w:left="260" w:firstLine="708"/>
        <w:jc w:val="both"/>
        <w:rPr>
          <w:sz w:val="20"/>
          <w:szCs w:val="20"/>
        </w:rPr>
      </w:pPr>
      <w:r>
        <w:rPr>
          <w:rFonts w:eastAsia="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1A4B73" w:rsidRDefault="001A4B73">
      <w:pPr>
        <w:spacing w:line="9" w:lineRule="exact"/>
        <w:rPr>
          <w:sz w:val="20"/>
          <w:szCs w:val="20"/>
        </w:rPr>
      </w:pPr>
    </w:p>
    <w:p w:rsidR="001A4B73" w:rsidRDefault="002D72C2">
      <w:pPr>
        <w:ind w:left="980"/>
        <w:rPr>
          <w:sz w:val="20"/>
          <w:szCs w:val="20"/>
        </w:rPr>
      </w:pPr>
      <w:r>
        <w:rPr>
          <w:rFonts w:eastAsia="Times New Roman"/>
          <w:b/>
          <w:bCs/>
          <w:sz w:val="24"/>
          <w:szCs w:val="24"/>
        </w:rPr>
        <w:t>Функциональные разновидности языка</w:t>
      </w:r>
    </w:p>
    <w:p w:rsidR="001A4B73" w:rsidRDefault="001A4B73">
      <w:pPr>
        <w:sectPr w:rsidR="001A4B73">
          <w:pgSz w:w="11900" w:h="16838"/>
          <w:pgMar w:top="571" w:right="846" w:bottom="115" w:left="1440" w:header="0" w:footer="0" w:gutter="0"/>
          <w:cols w:space="720" w:equalWidth="0">
            <w:col w:w="9620"/>
          </w:cols>
        </w:sectPr>
      </w:pPr>
    </w:p>
    <w:p w:rsidR="001A4B73" w:rsidRDefault="002D72C2">
      <w:pPr>
        <w:spacing w:line="350" w:lineRule="auto"/>
        <w:ind w:left="260" w:firstLine="708"/>
        <w:jc w:val="both"/>
        <w:rPr>
          <w:sz w:val="20"/>
          <w:szCs w:val="20"/>
        </w:rPr>
      </w:pPr>
      <w:r>
        <w:rPr>
          <w:rFonts w:eastAsia="Times New Roman"/>
          <w:sz w:val="24"/>
          <w:szCs w:val="24"/>
        </w:rPr>
        <w:lastRenderedPageBreak/>
        <w:t>Разговорная речь. Беседа. Спор, виды споров. Правила поведения в споре, как управлять собой и собеседником. Корректные и некорректные приѐмы ведения спора.</w:t>
      </w:r>
    </w:p>
    <w:p w:rsidR="001A4B73" w:rsidRDefault="001A4B73">
      <w:pPr>
        <w:spacing w:line="23" w:lineRule="exact"/>
        <w:rPr>
          <w:sz w:val="20"/>
          <w:szCs w:val="20"/>
        </w:rPr>
      </w:pPr>
    </w:p>
    <w:p w:rsidR="001A4B73" w:rsidRDefault="002D72C2">
      <w:pPr>
        <w:spacing w:line="350" w:lineRule="auto"/>
        <w:ind w:left="260" w:right="20" w:firstLine="708"/>
        <w:jc w:val="both"/>
        <w:rPr>
          <w:sz w:val="20"/>
          <w:szCs w:val="20"/>
        </w:rPr>
      </w:pPr>
      <w:r>
        <w:rPr>
          <w:rFonts w:eastAsia="Times New Roman"/>
          <w:sz w:val="24"/>
          <w:szCs w:val="24"/>
        </w:rPr>
        <w:t>Публицистический стиль. Путевые записки. Текст рекламного объявления, его языковые и структурные особенности.</w:t>
      </w:r>
    </w:p>
    <w:p w:rsidR="001A4B73" w:rsidRDefault="001A4B73">
      <w:pPr>
        <w:spacing w:line="23"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1A4B73" w:rsidRDefault="001A4B73">
      <w:pPr>
        <w:spacing w:line="15" w:lineRule="exact"/>
        <w:rPr>
          <w:sz w:val="20"/>
          <w:szCs w:val="20"/>
        </w:rPr>
      </w:pPr>
    </w:p>
    <w:p w:rsidR="001A4B73" w:rsidRDefault="002D72C2">
      <w:pPr>
        <w:ind w:left="980"/>
        <w:rPr>
          <w:sz w:val="20"/>
          <w:szCs w:val="20"/>
        </w:rPr>
      </w:pPr>
      <w:r>
        <w:rPr>
          <w:rFonts w:eastAsia="Times New Roman"/>
          <w:b/>
          <w:bCs/>
          <w:sz w:val="24"/>
          <w:szCs w:val="24"/>
        </w:rPr>
        <w:t>Резерв учебного времени – 1 ч.</w:t>
      </w:r>
    </w:p>
    <w:p w:rsidR="001A4B73" w:rsidRDefault="001A4B73">
      <w:pPr>
        <w:spacing w:line="200" w:lineRule="exact"/>
        <w:rPr>
          <w:sz w:val="20"/>
          <w:szCs w:val="20"/>
        </w:rPr>
      </w:pPr>
    </w:p>
    <w:p w:rsidR="001A4B73" w:rsidRDefault="001A4B73">
      <w:pPr>
        <w:spacing w:line="352" w:lineRule="exact"/>
        <w:rPr>
          <w:sz w:val="20"/>
          <w:szCs w:val="20"/>
        </w:rPr>
      </w:pPr>
    </w:p>
    <w:p w:rsidR="001A4B73" w:rsidRDefault="002D72C2">
      <w:pPr>
        <w:ind w:left="980"/>
        <w:rPr>
          <w:sz w:val="20"/>
          <w:szCs w:val="20"/>
        </w:rPr>
      </w:pPr>
      <w:r>
        <w:rPr>
          <w:rFonts w:eastAsia="Times New Roman"/>
          <w:b/>
          <w:bCs/>
          <w:sz w:val="24"/>
          <w:szCs w:val="24"/>
        </w:rPr>
        <w:t>Четвѐртый год обучения (17 ч)</w:t>
      </w:r>
    </w:p>
    <w:p w:rsidR="001A4B73" w:rsidRDefault="001A4B73">
      <w:pPr>
        <w:spacing w:line="137" w:lineRule="exact"/>
        <w:rPr>
          <w:sz w:val="20"/>
          <w:szCs w:val="20"/>
        </w:rPr>
      </w:pPr>
    </w:p>
    <w:p w:rsidR="001A4B73" w:rsidRDefault="002D72C2">
      <w:pPr>
        <w:ind w:left="980"/>
        <w:rPr>
          <w:sz w:val="20"/>
          <w:szCs w:val="20"/>
        </w:rPr>
      </w:pPr>
      <w:r>
        <w:rPr>
          <w:rFonts w:eastAsia="Times New Roman"/>
          <w:b/>
          <w:bCs/>
          <w:sz w:val="24"/>
          <w:szCs w:val="24"/>
        </w:rPr>
        <w:t>Раздел 1. Язык и культура (5 ч)</w:t>
      </w:r>
    </w:p>
    <w:p w:rsidR="001A4B73" w:rsidRDefault="001A4B73">
      <w:pPr>
        <w:spacing w:line="147"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1A4B73" w:rsidRDefault="001A4B73">
      <w:pPr>
        <w:spacing w:line="7" w:lineRule="exact"/>
        <w:rPr>
          <w:sz w:val="20"/>
          <w:szCs w:val="20"/>
        </w:rPr>
      </w:pPr>
    </w:p>
    <w:p w:rsidR="001A4B73" w:rsidRDefault="002D72C2">
      <w:pPr>
        <w:ind w:left="980"/>
        <w:rPr>
          <w:sz w:val="20"/>
          <w:szCs w:val="20"/>
        </w:rPr>
      </w:pPr>
      <w:r>
        <w:rPr>
          <w:rFonts w:eastAsia="Times New Roman"/>
          <w:sz w:val="24"/>
          <w:szCs w:val="24"/>
        </w:rPr>
        <w:t>Роль старославянизмов в развитии русского литературного языка и их приметы.</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Стилистически нейтральные, книжные, устаревшие старославянизмы.</w:t>
      </w:r>
    </w:p>
    <w:p w:rsidR="001A4B73" w:rsidRDefault="001A4B73">
      <w:pPr>
        <w:spacing w:line="151" w:lineRule="exact"/>
        <w:rPr>
          <w:sz w:val="20"/>
          <w:szCs w:val="20"/>
        </w:rPr>
      </w:pPr>
    </w:p>
    <w:p w:rsidR="001A4B73" w:rsidRDefault="002D72C2">
      <w:pPr>
        <w:spacing w:line="348" w:lineRule="auto"/>
        <w:ind w:left="260" w:right="20" w:firstLine="708"/>
        <w:jc w:val="both"/>
        <w:rPr>
          <w:sz w:val="20"/>
          <w:szCs w:val="20"/>
        </w:rPr>
      </w:pPr>
      <w:r>
        <w:rPr>
          <w:rFonts w:eastAsia="Times New Roman"/>
          <w:sz w:val="24"/>
          <w:szCs w:val="24"/>
        </w:rPr>
        <w:t>Иноязычная лексика в разговорной речи, дисплейных текстах, современной публицистике.</w:t>
      </w:r>
    </w:p>
    <w:p w:rsidR="001A4B73" w:rsidRDefault="001A4B73">
      <w:pPr>
        <w:spacing w:line="25" w:lineRule="exact"/>
        <w:rPr>
          <w:sz w:val="20"/>
          <w:szCs w:val="20"/>
        </w:rPr>
      </w:pPr>
    </w:p>
    <w:p w:rsidR="001A4B73" w:rsidRDefault="002D72C2">
      <w:pPr>
        <w:spacing w:line="357" w:lineRule="auto"/>
        <w:ind w:left="260" w:right="20" w:firstLine="708"/>
        <w:jc w:val="both"/>
        <w:rPr>
          <w:sz w:val="20"/>
          <w:szCs w:val="20"/>
        </w:rPr>
      </w:pPr>
      <w:r>
        <w:rPr>
          <w:rFonts w:eastAsia="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1A4B73" w:rsidRDefault="001A4B73">
      <w:pPr>
        <w:spacing w:line="12" w:lineRule="exact"/>
        <w:rPr>
          <w:sz w:val="20"/>
          <w:szCs w:val="20"/>
        </w:rPr>
      </w:pPr>
    </w:p>
    <w:p w:rsidR="001A4B73" w:rsidRDefault="002D72C2">
      <w:pPr>
        <w:ind w:left="980"/>
        <w:rPr>
          <w:sz w:val="20"/>
          <w:szCs w:val="20"/>
        </w:rPr>
      </w:pPr>
      <w:r>
        <w:rPr>
          <w:rFonts w:eastAsia="Times New Roman"/>
          <w:b/>
          <w:bCs/>
          <w:sz w:val="24"/>
          <w:szCs w:val="24"/>
        </w:rPr>
        <w:t>Раздел 2. Культура речи (5 ч)</w:t>
      </w:r>
    </w:p>
    <w:p w:rsidR="001A4B73" w:rsidRDefault="001A4B73">
      <w:pPr>
        <w:spacing w:line="144" w:lineRule="exact"/>
        <w:rPr>
          <w:sz w:val="20"/>
          <w:szCs w:val="20"/>
        </w:rPr>
      </w:pPr>
    </w:p>
    <w:p w:rsidR="001A4B73" w:rsidRDefault="002D72C2">
      <w:pPr>
        <w:spacing w:line="358" w:lineRule="auto"/>
        <w:ind w:left="260" w:firstLine="708"/>
        <w:jc w:val="both"/>
        <w:rPr>
          <w:sz w:val="20"/>
          <w:szCs w:val="20"/>
        </w:rPr>
      </w:pPr>
      <w:r>
        <w:rPr>
          <w:rFonts w:eastAsia="Times New Roman"/>
          <w:b/>
          <w:bCs/>
          <w:sz w:val="24"/>
          <w:szCs w:val="24"/>
        </w:rPr>
        <w:t xml:space="preserve">Основные орфоэпические нормы </w:t>
      </w:r>
      <w:r>
        <w:rPr>
          <w:rFonts w:eastAsia="Times New Roman"/>
          <w:sz w:val="24"/>
          <w:szCs w:val="24"/>
        </w:rPr>
        <w:t>современного русского литературного языка.</w:t>
      </w:r>
      <w:r>
        <w:rPr>
          <w:rFonts w:eastAsia="Times New Roman"/>
          <w:b/>
          <w:bCs/>
          <w:sz w:val="24"/>
          <w:szCs w:val="24"/>
        </w:rPr>
        <w:t xml:space="preserve"> </w:t>
      </w:r>
      <w:r>
        <w:rPr>
          <w:rFonts w:eastAsia="Times New Roman"/>
          <w:sz w:val="24"/>
          <w:szCs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eastAsia="Times New Roman"/>
          <w:i/>
          <w:iCs/>
          <w:sz w:val="24"/>
          <w:szCs w:val="24"/>
        </w:rPr>
        <w:t>ж</w:t>
      </w:r>
      <w:r>
        <w:rPr>
          <w:rFonts w:eastAsia="Times New Roman"/>
          <w:sz w:val="24"/>
          <w:szCs w:val="24"/>
        </w:rPr>
        <w:t xml:space="preserve"> и </w:t>
      </w:r>
      <w:r>
        <w:rPr>
          <w:rFonts w:eastAsia="Times New Roman"/>
          <w:i/>
          <w:iCs/>
          <w:sz w:val="24"/>
          <w:szCs w:val="24"/>
        </w:rPr>
        <w:t>ш</w:t>
      </w:r>
      <w:r>
        <w:rPr>
          <w:rFonts w:eastAsia="Times New Roman"/>
          <w:sz w:val="24"/>
          <w:szCs w:val="24"/>
        </w:rPr>
        <w:t xml:space="preserve">; произношение сочетания </w:t>
      </w:r>
      <w:r>
        <w:rPr>
          <w:rFonts w:eastAsia="Times New Roman"/>
          <w:i/>
          <w:iCs/>
          <w:sz w:val="24"/>
          <w:szCs w:val="24"/>
        </w:rPr>
        <w:t>чн</w:t>
      </w:r>
      <w:r>
        <w:rPr>
          <w:rFonts w:eastAsia="Times New Roman"/>
          <w:sz w:val="24"/>
          <w:szCs w:val="24"/>
        </w:rPr>
        <w:t xml:space="preserve"> и </w:t>
      </w:r>
      <w:r>
        <w:rPr>
          <w:rFonts w:eastAsia="Times New Roman"/>
          <w:i/>
          <w:iCs/>
          <w:sz w:val="24"/>
          <w:szCs w:val="24"/>
        </w:rPr>
        <w:t>чт</w:t>
      </w:r>
      <w:r>
        <w:rPr>
          <w:rFonts w:eastAsia="Times New Roman"/>
          <w:sz w:val="24"/>
          <w:szCs w:val="24"/>
        </w:rPr>
        <w:t xml:space="preserve">; произношение женских отчеств на </w:t>
      </w:r>
      <w:r>
        <w:rPr>
          <w:rFonts w:eastAsia="Times New Roman"/>
          <w:i/>
          <w:iCs/>
          <w:sz w:val="24"/>
          <w:szCs w:val="24"/>
        </w:rPr>
        <w:t>-ична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инична</w:t>
      </w:r>
      <w:r>
        <w:rPr>
          <w:rFonts w:eastAsia="Times New Roman"/>
          <w:sz w:val="24"/>
          <w:szCs w:val="24"/>
        </w:rPr>
        <w:t>;произношение твѐрдого</w:t>
      </w:r>
      <w:r>
        <w:rPr>
          <w:rFonts w:eastAsia="Times New Roman"/>
          <w:i/>
          <w:iCs/>
          <w:sz w:val="24"/>
          <w:szCs w:val="24"/>
        </w:rPr>
        <w:t xml:space="preserve"> </w:t>
      </w:r>
      <w:r>
        <w:rPr>
          <w:rFonts w:eastAsia="Times New Roman"/>
          <w:sz w:val="24"/>
          <w:szCs w:val="24"/>
        </w:rPr>
        <w:t>[н]</w:t>
      </w:r>
      <w:r>
        <w:rPr>
          <w:rFonts w:eastAsia="Times New Roman"/>
          <w:i/>
          <w:iCs/>
          <w:sz w:val="24"/>
          <w:szCs w:val="24"/>
        </w:rPr>
        <w:t xml:space="preserve"> </w:t>
      </w:r>
      <w:r>
        <w:rPr>
          <w:rFonts w:eastAsia="Times New Roman"/>
          <w:sz w:val="24"/>
          <w:szCs w:val="24"/>
        </w:rPr>
        <w:t>перед мягкими</w:t>
      </w:r>
      <w:r>
        <w:rPr>
          <w:rFonts w:eastAsia="Times New Roman"/>
          <w:i/>
          <w:iCs/>
          <w:sz w:val="24"/>
          <w:szCs w:val="24"/>
        </w:rPr>
        <w:t xml:space="preserve"> </w:t>
      </w:r>
      <w:r>
        <w:rPr>
          <w:rFonts w:eastAsia="Times New Roman"/>
          <w:sz w:val="24"/>
          <w:szCs w:val="24"/>
        </w:rPr>
        <w:t>[ф']</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[в'];произношение мягкого</w:t>
      </w:r>
      <w:r>
        <w:rPr>
          <w:rFonts w:eastAsia="Times New Roman"/>
          <w:i/>
          <w:iCs/>
          <w:sz w:val="24"/>
          <w:szCs w:val="24"/>
        </w:rPr>
        <w:t xml:space="preserve"> </w:t>
      </w:r>
      <w:r>
        <w:rPr>
          <w:rFonts w:eastAsia="Times New Roman"/>
          <w:sz w:val="24"/>
          <w:szCs w:val="24"/>
        </w:rPr>
        <w:t>[н]</w:t>
      </w:r>
      <w:r>
        <w:rPr>
          <w:rFonts w:eastAsia="Times New Roman"/>
          <w:i/>
          <w:iCs/>
          <w:sz w:val="24"/>
          <w:szCs w:val="24"/>
        </w:rPr>
        <w:t xml:space="preserve"> </w:t>
      </w:r>
      <w:r>
        <w:rPr>
          <w:rFonts w:eastAsia="Times New Roman"/>
          <w:sz w:val="24"/>
          <w:szCs w:val="24"/>
        </w:rPr>
        <w:t xml:space="preserve">перед </w:t>
      </w:r>
      <w:r>
        <w:rPr>
          <w:rFonts w:eastAsia="Times New Roman"/>
          <w:i/>
          <w:iCs/>
          <w:sz w:val="24"/>
          <w:szCs w:val="24"/>
        </w:rPr>
        <w:t>ч</w:t>
      </w:r>
      <w:r>
        <w:rPr>
          <w:rFonts w:eastAsia="Times New Roman"/>
          <w:sz w:val="24"/>
          <w:szCs w:val="24"/>
        </w:rPr>
        <w:t xml:space="preserve"> и </w:t>
      </w:r>
      <w:r>
        <w:rPr>
          <w:rFonts w:eastAsia="Times New Roman"/>
          <w:i/>
          <w:iCs/>
          <w:sz w:val="24"/>
          <w:szCs w:val="24"/>
        </w:rPr>
        <w:t>щ</w:t>
      </w:r>
      <w:r>
        <w:rPr>
          <w:rFonts w:eastAsia="Times New Roman"/>
          <w:sz w:val="24"/>
          <w:szCs w:val="24"/>
        </w:rPr>
        <w:t>.</w:t>
      </w:r>
    </w:p>
    <w:p w:rsidR="001A4B73" w:rsidRDefault="001A4B73">
      <w:pPr>
        <w:spacing w:line="7" w:lineRule="exact"/>
        <w:rPr>
          <w:sz w:val="20"/>
          <w:szCs w:val="20"/>
        </w:rPr>
      </w:pPr>
    </w:p>
    <w:p w:rsidR="001A4B73" w:rsidRDefault="002D72C2">
      <w:pPr>
        <w:ind w:left="980"/>
        <w:rPr>
          <w:sz w:val="20"/>
          <w:szCs w:val="20"/>
        </w:rPr>
      </w:pPr>
      <w:r>
        <w:rPr>
          <w:rFonts w:eastAsia="Times New Roman"/>
          <w:sz w:val="24"/>
          <w:szCs w:val="24"/>
        </w:rPr>
        <w:t>Типичные акцентологические ошибки в современной речи.</w:t>
      </w:r>
    </w:p>
    <w:p w:rsidR="001A4B73" w:rsidRDefault="001A4B73">
      <w:pPr>
        <w:spacing w:line="144" w:lineRule="exact"/>
        <w:rPr>
          <w:sz w:val="20"/>
          <w:szCs w:val="20"/>
        </w:rPr>
      </w:pPr>
    </w:p>
    <w:p w:rsidR="001A4B73" w:rsidRDefault="002D72C2">
      <w:pPr>
        <w:ind w:left="980"/>
        <w:rPr>
          <w:sz w:val="20"/>
          <w:szCs w:val="20"/>
        </w:rPr>
      </w:pPr>
      <w:r>
        <w:rPr>
          <w:rFonts w:eastAsia="Times New Roman"/>
          <w:b/>
          <w:bCs/>
          <w:sz w:val="24"/>
          <w:szCs w:val="24"/>
        </w:rPr>
        <w:t>Основные лексические нормы современного русского литературного языка.</w:t>
      </w:r>
    </w:p>
    <w:p w:rsidR="001A4B73" w:rsidRDefault="001A4B73">
      <w:pPr>
        <w:spacing w:line="132" w:lineRule="exact"/>
        <w:rPr>
          <w:sz w:val="20"/>
          <w:szCs w:val="20"/>
        </w:rPr>
      </w:pPr>
    </w:p>
    <w:p w:rsidR="001A4B73" w:rsidRDefault="002D72C2">
      <w:pPr>
        <w:ind w:left="260"/>
        <w:rPr>
          <w:sz w:val="20"/>
          <w:szCs w:val="20"/>
        </w:rPr>
      </w:pPr>
      <w:r>
        <w:rPr>
          <w:rFonts w:eastAsia="Times New Roman"/>
          <w:sz w:val="24"/>
          <w:szCs w:val="24"/>
        </w:rPr>
        <w:t>Терминология и точность речи. Нормы употребления терминов в научном стиле речи.</w:t>
      </w:r>
    </w:p>
    <w:p w:rsidR="001A4B73" w:rsidRDefault="001A4B73">
      <w:pPr>
        <w:spacing w:line="139" w:lineRule="exact"/>
        <w:rPr>
          <w:sz w:val="20"/>
          <w:szCs w:val="20"/>
        </w:rPr>
      </w:pPr>
    </w:p>
    <w:p w:rsidR="001A4B73" w:rsidRDefault="002D72C2">
      <w:pPr>
        <w:tabs>
          <w:tab w:val="left" w:pos="1780"/>
          <w:tab w:val="left" w:pos="3380"/>
          <w:tab w:val="left" w:pos="4540"/>
          <w:tab w:val="left" w:pos="4840"/>
          <w:tab w:val="left" w:pos="6520"/>
          <w:tab w:val="left" w:pos="8400"/>
        </w:tabs>
        <w:ind w:left="260"/>
        <w:rPr>
          <w:sz w:val="20"/>
          <w:szCs w:val="20"/>
        </w:rPr>
      </w:pPr>
      <w:r>
        <w:rPr>
          <w:rFonts w:eastAsia="Times New Roman"/>
          <w:sz w:val="24"/>
          <w:szCs w:val="24"/>
        </w:rPr>
        <w:t>Особенности</w:t>
      </w:r>
      <w:r>
        <w:rPr>
          <w:rFonts w:eastAsia="Times New Roman"/>
          <w:sz w:val="24"/>
          <w:szCs w:val="24"/>
        </w:rPr>
        <w:tab/>
        <w:t>употребления</w:t>
      </w:r>
      <w:r>
        <w:rPr>
          <w:rFonts w:eastAsia="Times New Roman"/>
          <w:sz w:val="24"/>
          <w:szCs w:val="24"/>
        </w:rPr>
        <w:tab/>
        <w:t>терминов</w:t>
      </w:r>
      <w:r>
        <w:rPr>
          <w:rFonts w:eastAsia="Times New Roman"/>
          <w:sz w:val="24"/>
          <w:szCs w:val="24"/>
        </w:rPr>
        <w:tab/>
        <w:t>в</w:t>
      </w:r>
      <w:r>
        <w:rPr>
          <w:rFonts w:eastAsia="Times New Roman"/>
          <w:sz w:val="24"/>
          <w:szCs w:val="24"/>
        </w:rPr>
        <w:tab/>
        <w:t>публицистике,</w:t>
      </w:r>
      <w:r>
        <w:rPr>
          <w:rFonts w:eastAsia="Times New Roman"/>
          <w:sz w:val="24"/>
          <w:szCs w:val="24"/>
        </w:rPr>
        <w:tab/>
        <w:t>художественной</w:t>
      </w:r>
      <w:r>
        <w:rPr>
          <w:sz w:val="20"/>
          <w:szCs w:val="20"/>
        </w:rPr>
        <w:tab/>
      </w:r>
      <w:r>
        <w:rPr>
          <w:rFonts w:eastAsia="Times New Roman"/>
          <w:sz w:val="23"/>
          <w:szCs w:val="23"/>
        </w:rPr>
        <w:t>литературе,</w:t>
      </w:r>
    </w:p>
    <w:p w:rsidR="001A4B73" w:rsidRDefault="001A4B73">
      <w:pPr>
        <w:sectPr w:rsidR="001A4B73">
          <w:pgSz w:w="11900" w:h="16838"/>
          <w:pgMar w:top="571" w:right="846" w:bottom="533" w:left="1440" w:header="0" w:footer="0" w:gutter="0"/>
          <w:cols w:space="720" w:equalWidth="0">
            <w:col w:w="9620"/>
          </w:cols>
        </w:sectPr>
      </w:pPr>
    </w:p>
    <w:p w:rsidR="001A4B73" w:rsidRDefault="002D72C2">
      <w:pPr>
        <w:ind w:left="260"/>
        <w:rPr>
          <w:sz w:val="20"/>
          <w:szCs w:val="20"/>
        </w:rPr>
      </w:pPr>
      <w:r>
        <w:rPr>
          <w:rFonts w:eastAsia="Times New Roman"/>
          <w:sz w:val="24"/>
          <w:szCs w:val="24"/>
        </w:rPr>
        <w:lastRenderedPageBreak/>
        <w:t>разговорной  речи.  Типичные  речевые  ошибки‚  связанные  с  употреблением  терминов.</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Нарушение точности словоупотребления заимствованных слов.</w:t>
      </w:r>
    </w:p>
    <w:p w:rsidR="001A4B73" w:rsidRDefault="001A4B73">
      <w:pPr>
        <w:spacing w:line="154" w:lineRule="exact"/>
        <w:rPr>
          <w:sz w:val="20"/>
          <w:szCs w:val="20"/>
        </w:rPr>
      </w:pPr>
    </w:p>
    <w:p w:rsidR="001A4B73" w:rsidRDefault="002D72C2">
      <w:pPr>
        <w:spacing w:line="358" w:lineRule="auto"/>
        <w:ind w:left="260" w:firstLine="708"/>
        <w:jc w:val="both"/>
        <w:rPr>
          <w:sz w:val="20"/>
          <w:szCs w:val="20"/>
        </w:rPr>
      </w:pPr>
      <w:r>
        <w:rPr>
          <w:rFonts w:eastAsia="Times New Roman"/>
          <w:b/>
          <w:bCs/>
          <w:sz w:val="24"/>
          <w:szCs w:val="24"/>
        </w:rPr>
        <w:t xml:space="preserve">Основные грамматические нормы современного русского литературного языка. </w:t>
      </w:r>
      <w:r>
        <w:rPr>
          <w:rFonts w:eastAsia="Times New Roman"/>
          <w:sz w:val="24"/>
          <w:szCs w:val="24"/>
        </w:rPr>
        <w:t>Типичные грамматические ошибки.</w:t>
      </w:r>
      <w:r>
        <w:rPr>
          <w:rFonts w:eastAsia="Times New Roman"/>
          <w:b/>
          <w:bCs/>
          <w:sz w:val="24"/>
          <w:szCs w:val="24"/>
        </w:rPr>
        <w:t xml:space="preserve"> </w:t>
      </w:r>
      <w:r>
        <w:rPr>
          <w:rFonts w:eastAsia="Times New Roman"/>
          <w:sz w:val="24"/>
          <w:szCs w:val="24"/>
        </w:rPr>
        <w:t>Согласование:</w:t>
      </w:r>
      <w:r>
        <w:rPr>
          <w:rFonts w:eastAsia="Times New Roman"/>
          <w:b/>
          <w:bCs/>
          <w:sz w:val="24"/>
          <w:szCs w:val="24"/>
        </w:rPr>
        <w:t xml:space="preserve"> </w:t>
      </w:r>
      <w:r>
        <w:rPr>
          <w:rFonts w:eastAsia="Times New Roman"/>
          <w:sz w:val="24"/>
          <w:szCs w:val="24"/>
        </w:rPr>
        <w:t>согласование сказуемого с</w:t>
      </w:r>
      <w:r>
        <w:rPr>
          <w:rFonts w:eastAsia="Times New Roman"/>
          <w:b/>
          <w:bCs/>
          <w:sz w:val="24"/>
          <w:szCs w:val="24"/>
        </w:rPr>
        <w:t xml:space="preserve"> </w:t>
      </w:r>
      <w:r>
        <w:rPr>
          <w:rFonts w:eastAsia="Times New Roman"/>
          <w:sz w:val="24"/>
          <w:szCs w:val="24"/>
        </w:rPr>
        <w:t>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rFonts w:eastAsia="Times New Roman"/>
          <w:i/>
          <w:iCs/>
          <w:sz w:val="24"/>
          <w:szCs w:val="24"/>
        </w:rPr>
        <w:t>врач пришел</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врач пришла</w:t>
      </w:r>
      <w:r>
        <w:rPr>
          <w:rFonts w:eastAsia="Times New Roman"/>
          <w:sz w:val="24"/>
          <w:szCs w:val="24"/>
        </w:rPr>
        <w:t xml:space="preserve">); согласование сказуемого с подлежащим, выраженным сочетанием числительного </w:t>
      </w:r>
      <w:r>
        <w:rPr>
          <w:rFonts w:eastAsia="Times New Roman"/>
          <w:i/>
          <w:iCs/>
          <w:sz w:val="24"/>
          <w:szCs w:val="24"/>
        </w:rPr>
        <w:t>несколько</w:t>
      </w:r>
      <w:r>
        <w:rPr>
          <w:rFonts w:eastAsia="Times New Roman"/>
          <w:sz w:val="24"/>
          <w:szCs w:val="24"/>
        </w:rPr>
        <w:t xml:space="preserve"> и существительным; согласование определения в количественно-именных сочетаниях с числительными </w:t>
      </w:r>
      <w:r>
        <w:rPr>
          <w:rFonts w:eastAsia="Times New Roman"/>
          <w:i/>
          <w:iCs/>
          <w:sz w:val="24"/>
          <w:szCs w:val="24"/>
        </w:rPr>
        <w:t>два,</w:t>
      </w:r>
      <w:r>
        <w:rPr>
          <w:rFonts w:eastAsia="Times New Roman"/>
          <w:sz w:val="24"/>
          <w:szCs w:val="24"/>
        </w:rPr>
        <w:t xml:space="preserve"> </w:t>
      </w:r>
      <w:r>
        <w:rPr>
          <w:rFonts w:eastAsia="Times New Roman"/>
          <w:i/>
          <w:iCs/>
          <w:sz w:val="24"/>
          <w:szCs w:val="24"/>
        </w:rPr>
        <w:t>три,</w:t>
      </w:r>
      <w:r>
        <w:rPr>
          <w:rFonts w:eastAsia="Times New Roman"/>
          <w:sz w:val="24"/>
          <w:szCs w:val="24"/>
        </w:rPr>
        <w:t xml:space="preserve"> </w:t>
      </w:r>
      <w:r>
        <w:rPr>
          <w:rFonts w:eastAsia="Times New Roman"/>
          <w:i/>
          <w:iCs/>
          <w:sz w:val="24"/>
          <w:szCs w:val="24"/>
        </w:rPr>
        <w:t>четыре</w:t>
      </w:r>
      <w:r>
        <w:rPr>
          <w:rFonts w:eastAsia="Times New Roman"/>
          <w:sz w:val="24"/>
          <w:szCs w:val="24"/>
        </w:rPr>
        <w:t xml:space="preserve"> (два новых стола, две молодых женщины и две молодые женщины).</w:t>
      </w:r>
    </w:p>
    <w:p w:rsidR="001A4B73" w:rsidRDefault="001A4B73">
      <w:pPr>
        <w:spacing w:line="14" w:lineRule="exact"/>
        <w:rPr>
          <w:sz w:val="20"/>
          <w:szCs w:val="20"/>
        </w:rPr>
      </w:pPr>
    </w:p>
    <w:p w:rsidR="001A4B73" w:rsidRDefault="002D72C2">
      <w:pPr>
        <w:spacing w:line="350" w:lineRule="auto"/>
        <w:ind w:left="260" w:firstLine="708"/>
        <w:jc w:val="both"/>
        <w:rPr>
          <w:sz w:val="20"/>
          <w:szCs w:val="20"/>
        </w:rPr>
      </w:pPr>
      <w:r>
        <w:rPr>
          <w:rFonts w:eastAsia="Times New Roman"/>
          <w:sz w:val="24"/>
          <w:szCs w:val="24"/>
        </w:rPr>
        <w:t>Нормы построения словосочетаний по типу согласования (</w:t>
      </w:r>
      <w:r>
        <w:rPr>
          <w:rFonts w:eastAsia="Times New Roman"/>
          <w:i/>
          <w:iCs/>
          <w:sz w:val="24"/>
          <w:szCs w:val="24"/>
        </w:rPr>
        <w:t>маршрутное такси,</w:t>
      </w:r>
      <w:r>
        <w:rPr>
          <w:rFonts w:eastAsia="Times New Roman"/>
          <w:sz w:val="24"/>
          <w:szCs w:val="24"/>
        </w:rPr>
        <w:t xml:space="preserve"> </w:t>
      </w:r>
      <w:r>
        <w:rPr>
          <w:rFonts w:eastAsia="Times New Roman"/>
          <w:i/>
          <w:iCs/>
          <w:sz w:val="24"/>
          <w:szCs w:val="24"/>
        </w:rPr>
        <w:t>обеих сестер – обоих братьев</w:t>
      </w:r>
      <w:r>
        <w:rPr>
          <w:rFonts w:eastAsia="Times New Roman"/>
          <w:sz w:val="24"/>
          <w:szCs w:val="24"/>
        </w:rPr>
        <w:t>).</w:t>
      </w:r>
    </w:p>
    <w:p w:rsidR="001A4B73" w:rsidRDefault="001A4B73">
      <w:pPr>
        <w:spacing w:line="24"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 xml:space="preserve">Варианты грамматической нормы: согласование сказуемого с подлежащим, выраженным сочетанием слов </w:t>
      </w:r>
      <w:r>
        <w:rPr>
          <w:rFonts w:eastAsia="Times New Roman"/>
          <w:i/>
          <w:iCs/>
          <w:sz w:val="24"/>
          <w:szCs w:val="24"/>
        </w:rPr>
        <w:t>много,</w:t>
      </w:r>
      <w:r>
        <w:rPr>
          <w:rFonts w:eastAsia="Times New Roman"/>
          <w:sz w:val="24"/>
          <w:szCs w:val="24"/>
        </w:rPr>
        <w:t xml:space="preserve"> </w:t>
      </w:r>
      <w:r>
        <w:rPr>
          <w:rFonts w:eastAsia="Times New Roman"/>
          <w:i/>
          <w:iCs/>
          <w:sz w:val="24"/>
          <w:szCs w:val="24"/>
        </w:rPr>
        <w:t>мало,</w:t>
      </w:r>
      <w:r>
        <w:rPr>
          <w:rFonts w:eastAsia="Times New Roman"/>
          <w:sz w:val="24"/>
          <w:szCs w:val="24"/>
        </w:rPr>
        <w:t xml:space="preserve"> </w:t>
      </w:r>
      <w:r>
        <w:rPr>
          <w:rFonts w:eastAsia="Times New Roman"/>
          <w:i/>
          <w:iCs/>
          <w:sz w:val="24"/>
          <w:szCs w:val="24"/>
        </w:rPr>
        <w:t>немного,</w:t>
      </w:r>
      <w:r>
        <w:rPr>
          <w:rFonts w:eastAsia="Times New Roman"/>
          <w:sz w:val="24"/>
          <w:szCs w:val="24"/>
        </w:rPr>
        <w:t xml:space="preserve"> </w:t>
      </w:r>
      <w:r>
        <w:rPr>
          <w:rFonts w:eastAsia="Times New Roman"/>
          <w:i/>
          <w:iCs/>
          <w:sz w:val="24"/>
          <w:szCs w:val="24"/>
        </w:rPr>
        <w:t>немало,</w:t>
      </w:r>
      <w:r>
        <w:rPr>
          <w:rFonts w:eastAsia="Times New Roman"/>
          <w:sz w:val="24"/>
          <w:szCs w:val="24"/>
        </w:rPr>
        <w:t xml:space="preserve"> </w:t>
      </w:r>
      <w:r>
        <w:rPr>
          <w:rFonts w:eastAsia="Times New Roman"/>
          <w:i/>
          <w:iCs/>
          <w:sz w:val="24"/>
          <w:szCs w:val="24"/>
        </w:rPr>
        <w:t>сколько,</w:t>
      </w:r>
      <w:r>
        <w:rPr>
          <w:rFonts w:eastAsia="Times New Roman"/>
          <w:sz w:val="24"/>
          <w:szCs w:val="24"/>
        </w:rPr>
        <w:t xml:space="preserve"> </w:t>
      </w:r>
      <w:r>
        <w:rPr>
          <w:rFonts w:eastAsia="Times New Roman"/>
          <w:i/>
          <w:iCs/>
          <w:sz w:val="24"/>
          <w:szCs w:val="24"/>
        </w:rPr>
        <w:t>столько,</w:t>
      </w:r>
      <w:r>
        <w:rPr>
          <w:rFonts w:eastAsia="Times New Roman"/>
          <w:sz w:val="24"/>
          <w:szCs w:val="24"/>
        </w:rPr>
        <w:t xml:space="preserve"> </w:t>
      </w:r>
      <w:r>
        <w:rPr>
          <w:rFonts w:eastAsia="Times New Roman"/>
          <w:i/>
          <w:iCs/>
          <w:sz w:val="24"/>
          <w:szCs w:val="24"/>
        </w:rPr>
        <w:t>большинство, меньшинство</w:t>
      </w:r>
      <w:r>
        <w:rPr>
          <w:rFonts w:eastAsia="Times New Roman"/>
          <w:sz w:val="24"/>
          <w:szCs w:val="24"/>
        </w:rPr>
        <w:t>.</w:t>
      </w:r>
      <w:r>
        <w:rPr>
          <w:rFonts w:eastAsia="Times New Roman"/>
          <w:i/>
          <w:iCs/>
          <w:sz w:val="24"/>
          <w:szCs w:val="24"/>
        </w:rPr>
        <w:t xml:space="preserve"> </w:t>
      </w:r>
      <w:r>
        <w:rPr>
          <w:rFonts w:eastAsia="Times New Roman"/>
          <w:sz w:val="24"/>
          <w:szCs w:val="24"/>
        </w:rPr>
        <w:t>Отражение вариантов грамматической нормы в современных</w:t>
      </w:r>
      <w:r>
        <w:rPr>
          <w:rFonts w:eastAsia="Times New Roman"/>
          <w:i/>
          <w:iCs/>
          <w:sz w:val="24"/>
          <w:szCs w:val="24"/>
        </w:rPr>
        <w:t xml:space="preserve"> </w:t>
      </w:r>
      <w:r>
        <w:rPr>
          <w:rFonts w:eastAsia="Times New Roman"/>
          <w:sz w:val="24"/>
          <w:szCs w:val="24"/>
        </w:rPr>
        <w:t>грамматических словарях и справочниках.</w:t>
      </w:r>
    </w:p>
    <w:p w:rsidR="001A4B73" w:rsidRDefault="001A4B73">
      <w:pPr>
        <w:spacing w:line="11" w:lineRule="exact"/>
        <w:rPr>
          <w:sz w:val="20"/>
          <w:szCs w:val="20"/>
        </w:rPr>
      </w:pPr>
    </w:p>
    <w:p w:rsidR="001A4B73" w:rsidRDefault="002D72C2">
      <w:pPr>
        <w:ind w:left="980"/>
        <w:rPr>
          <w:sz w:val="20"/>
          <w:szCs w:val="20"/>
        </w:rPr>
      </w:pPr>
      <w:r>
        <w:rPr>
          <w:rFonts w:eastAsia="Times New Roman"/>
          <w:b/>
          <w:bCs/>
          <w:sz w:val="24"/>
          <w:szCs w:val="24"/>
        </w:rPr>
        <w:t>Речевой этикет</w:t>
      </w:r>
    </w:p>
    <w:p w:rsidR="001A4B73" w:rsidRDefault="001A4B73">
      <w:pPr>
        <w:spacing w:line="147"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приѐмы в коммуникации‚ помогающие противостоять речевой агрессии. Синонимия речевых формул.</w:t>
      </w:r>
    </w:p>
    <w:p w:rsidR="001A4B73" w:rsidRDefault="001A4B73">
      <w:pPr>
        <w:spacing w:line="9" w:lineRule="exact"/>
        <w:rPr>
          <w:sz w:val="20"/>
          <w:szCs w:val="20"/>
        </w:rPr>
      </w:pPr>
    </w:p>
    <w:p w:rsidR="001A4B73" w:rsidRDefault="002D72C2">
      <w:pPr>
        <w:ind w:left="980"/>
        <w:rPr>
          <w:sz w:val="20"/>
          <w:szCs w:val="20"/>
        </w:rPr>
      </w:pPr>
      <w:r>
        <w:rPr>
          <w:rFonts w:eastAsia="Times New Roman"/>
          <w:b/>
          <w:bCs/>
          <w:sz w:val="24"/>
          <w:szCs w:val="24"/>
        </w:rPr>
        <w:t>Раздел 3. Речь. Речевая деятельность. Текст (6 ч)</w:t>
      </w:r>
    </w:p>
    <w:p w:rsidR="001A4B73" w:rsidRDefault="001A4B73">
      <w:pPr>
        <w:spacing w:line="139" w:lineRule="exact"/>
        <w:rPr>
          <w:sz w:val="20"/>
          <w:szCs w:val="20"/>
        </w:rPr>
      </w:pPr>
    </w:p>
    <w:p w:rsidR="001A4B73" w:rsidRDefault="002D72C2">
      <w:pPr>
        <w:ind w:left="980"/>
        <w:rPr>
          <w:sz w:val="20"/>
          <w:szCs w:val="20"/>
        </w:rPr>
      </w:pPr>
      <w:r>
        <w:rPr>
          <w:rFonts w:eastAsia="Times New Roman"/>
          <w:b/>
          <w:bCs/>
          <w:sz w:val="24"/>
          <w:szCs w:val="24"/>
        </w:rPr>
        <w:t>Язык и речь. Виды речевой деятельности</w:t>
      </w:r>
    </w:p>
    <w:p w:rsidR="001A4B73" w:rsidRDefault="001A4B73">
      <w:pPr>
        <w:spacing w:line="144" w:lineRule="exact"/>
        <w:rPr>
          <w:sz w:val="20"/>
          <w:szCs w:val="20"/>
        </w:rPr>
      </w:pPr>
    </w:p>
    <w:p w:rsidR="001A4B73" w:rsidRDefault="002D72C2">
      <w:pPr>
        <w:spacing w:line="350" w:lineRule="auto"/>
        <w:ind w:left="260" w:right="20" w:firstLine="708"/>
        <w:jc w:val="both"/>
        <w:rPr>
          <w:sz w:val="20"/>
          <w:szCs w:val="20"/>
        </w:rPr>
      </w:pPr>
      <w:r>
        <w:rPr>
          <w:rFonts w:eastAsia="Times New Roman"/>
          <w:sz w:val="24"/>
          <w:szCs w:val="24"/>
        </w:rPr>
        <w:t>Эффективные приѐмы слушания. Предтекстовый, текстовый и послетекстовый этапы работы.</w:t>
      </w:r>
    </w:p>
    <w:p w:rsidR="001A4B73" w:rsidRDefault="001A4B73">
      <w:pPr>
        <w:spacing w:line="23" w:lineRule="exact"/>
        <w:rPr>
          <w:sz w:val="20"/>
          <w:szCs w:val="20"/>
        </w:rPr>
      </w:pPr>
    </w:p>
    <w:p w:rsidR="001A4B73" w:rsidRDefault="002D72C2">
      <w:pPr>
        <w:spacing w:line="354" w:lineRule="auto"/>
        <w:ind w:left="980" w:right="700"/>
        <w:rPr>
          <w:sz w:val="20"/>
          <w:szCs w:val="20"/>
        </w:rPr>
      </w:pPr>
      <w:r>
        <w:rPr>
          <w:rFonts w:eastAsia="Times New Roman"/>
          <w:sz w:val="24"/>
          <w:szCs w:val="24"/>
        </w:rPr>
        <w:t xml:space="preserve">Основные методы, способы и средства получения, переработки информации. </w:t>
      </w:r>
      <w:r>
        <w:rPr>
          <w:rFonts w:eastAsia="Times New Roman"/>
          <w:b/>
          <w:bCs/>
          <w:sz w:val="24"/>
          <w:szCs w:val="24"/>
        </w:rPr>
        <w:t>Текст как единица языка и речи</w:t>
      </w:r>
    </w:p>
    <w:p w:rsidR="001A4B73" w:rsidRDefault="001A4B73">
      <w:pPr>
        <w:spacing w:line="14"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1A4B73" w:rsidRDefault="001A4B73">
      <w:pPr>
        <w:spacing w:line="23" w:lineRule="exact"/>
        <w:rPr>
          <w:sz w:val="20"/>
          <w:szCs w:val="20"/>
        </w:rPr>
      </w:pPr>
    </w:p>
    <w:p w:rsidR="001A4B73" w:rsidRDefault="002D72C2">
      <w:pPr>
        <w:spacing w:line="354" w:lineRule="auto"/>
        <w:ind w:left="260" w:firstLine="708"/>
        <w:jc w:val="both"/>
        <w:rPr>
          <w:sz w:val="20"/>
          <w:szCs w:val="20"/>
        </w:rPr>
      </w:pPr>
      <w:r>
        <w:rPr>
          <w:rFonts w:eastAsia="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1A4B73" w:rsidRDefault="001A4B73">
      <w:pPr>
        <w:spacing w:line="12" w:lineRule="exact"/>
        <w:rPr>
          <w:sz w:val="20"/>
          <w:szCs w:val="20"/>
        </w:rPr>
      </w:pPr>
    </w:p>
    <w:p w:rsidR="001A4B73" w:rsidRDefault="002D72C2">
      <w:pPr>
        <w:ind w:left="980"/>
        <w:rPr>
          <w:sz w:val="20"/>
          <w:szCs w:val="20"/>
        </w:rPr>
      </w:pPr>
      <w:r>
        <w:rPr>
          <w:rFonts w:eastAsia="Times New Roman"/>
          <w:b/>
          <w:bCs/>
          <w:sz w:val="24"/>
          <w:szCs w:val="24"/>
        </w:rPr>
        <w:t>Функциональные разновидности языка</w:t>
      </w:r>
    </w:p>
    <w:p w:rsidR="001A4B73" w:rsidRDefault="001A4B73">
      <w:pPr>
        <w:spacing w:line="134" w:lineRule="exact"/>
        <w:rPr>
          <w:sz w:val="20"/>
          <w:szCs w:val="20"/>
        </w:rPr>
      </w:pPr>
    </w:p>
    <w:p w:rsidR="001A4B73" w:rsidRDefault="002D72C2">
      <w:pPr>
        <w:ind w:left="980"/>
        <w:rPr>
          <w:sz w:val="20"/>
          <w:szCs w:val="20"/>
        </w:rPr>
      </w:pPr>
      <w:r>
        <w:rPr>
          <w:rFonts w:eastAsia="Times New Roman"/>
          <w:sz w:val="24"/>
          <w:szCs w:val="24"/>
        </w:rPr>
        <w:t>Разговорная речь. Самохарактеристика, самопрезентация, поздравление.</w:t>
      </w:r>
    </w:p>
    <w:p w:rsidR="001A4B73" w:rsidRDefault="001A4B73">
      <w:pPr>
        <w:spacing w:line="149" w:lineRule="exact"/>
        <w:rPr>
          <w:sz w:val="20"/>
          <w:szCs w:val="20"/>
        </w:rPr>
      </w:pPr>
    </w:p>
    <w:p w:rsidR="001A4B73" w:rsidRDefault="002D72C2">
      <w:pPr>
        <w:spacing w:line="350" w:lineRule="auto"/>
        <w:ind w:left="260" w:firstLine="708"/>
        <w:jc w:val="both"/>
        <w:rPr>
          <w:sz w:val="20"/>
          <w:szCs w:val="20"/>
        </w:rPr>
      </w:pPr>
      <w:r>
        <w:rPr>
          <w:rFonts w:eastAsia="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w:t>
      </w:r>
    </w:p>
    <w:p w:rsidR="001A4B73" w:rsidRDefault="001A4B73">
      <w:pPr>
        <w:sectPr w:rsidR="001A4B73">
          <w:pgSz w:w="11900" w:h="16838"/>
          <w:pgMar w:top="558" w:right="846" w:bottom="407" w:left="1440" w:header="0" w:footer="0" w:gutter="0"/>
          <w:cols w:space="720" w:equalWidth="0">
            <w:col w:w="9620"/>
          </w:cols>
        </w:sectPr>
      </w:pPr>
    </w:p>
    <w:p w:rsidR="001A4B73" w:rsidRDefault="002D72C2">
      <w:pPr>
        <w:spacing w:line="350" w:lineRule="auto"/>
        <w:ind w:left="260"/>
        <w:jc w:val="both"/>
        <w:rPr>
          <w:sz w:val="20"/>
          <w:szCs w:val="20"/>
        </w:rPr>
      </w:pPr>
      <w:r>
        <w:rPr>
          <w:rFonts w:eastAsia="Times New Roman"/>
          <w:sz w:val="24"/>
          <w:szCs w:val="24"/>
        </w:rPr>
        <w:lastRenderedPageBreak/>
        <w:t>дискуссия. Стандартные обороты речи для участия в учебно-научной дискуссии. Правила корректной дискуссии.</w:t>
      </w:r>
    </w:p>
    <w:p w:rsidR="001A4B73" w:rsidRDefault="001A4B73">
      <w:pPr>
        <w:spacing w:line="23" w:lineRule="exact"/>
        <w:rPr>
          <w:sz w:val="20"/>
          <w:szCs w:val="20"/>
        </w:rPr>
      </w:pPr>
    </w:p>
    <w:p w:rsidR="001A4B73" w:rsidRDefault="002D72C2">
      <w:pPr>
        <w:spacing w:line="350" w:lineRule="auto"/>
        <w:ind w:left="260" w:right="20" w:firstLine="708"/>
        <w:jc w:val="both"/>
        <w:rPr>
          <w:sz w:val="20"/>
          <w:szCs w:val="20"/>
        </w:rPr>
      </w:pPr>
      <w:r>
        <w:rPr>
          <w:rFonts w:eastAsia="Times New Roman"/>
          <w:sz w:val="24"/>
          <w:szCs w:val="24"/>
        </w:rPr>
        <w:t>Язык художественной литературы. Сочинение в жанре письма другу (в том числе электронного), страницы дневника и т.д.</w:t>
      </w:r>
    </w:p>
    <w:p w:rsidR="001A4B73" w:rsidRDefault="001A4B73">
      <w:pPr>
        <w:spacing w:line="16" w:lineRule="exact"/>
        <w:rPr>
          <w:sz w:val="20"/>
          <w:szCs w:val="20"/>
        </w:rPr>
      </w:pPr>
    </w:p>
    <w:p w:rsidR="001A4B73" w:rsidRDefault="002D72C2">
      <w:pPr>
        <w:ind w:left="980"/>
        <w:rPr>
          <w:sz w:val="20"/>
          <w:szCs w:val="20"/>
        </w:rPr>
      </w:pPr>
      <w:r>
        <w:rPr>
          <w:rFonts w:eastAsia="Times New Roman"/>
          <w:b/>
          <w:bCs/>
          <w:sz w:val="24"/>
          <w:szCs w:val="24"/>
        </w:rPr>
        <w:t>Резерв учебного времени – 1 ч.</w:t>
      </w:r>
    </w:p>
    <w:p w:rsidR="001A4B73" w:rsidRDefault="001A4B73">
      <w:pPr>
        <w:spacing w:line="200" w:lineRule="exact"/>
        <w:rPr>
          <w:sz w:val="20"/>
          <w:szCs w:val="20"/>
        </w:rPr>
      </w:pPr>
    </w:p>
    <w:p w:rsidR="001A4B73" w:rsidRDefault="001A4B73">
      <w:pPr>
        <w:spacing w:line="352" w:lineRule="exact"/>
        <w:rPr>
          <w:sz w:val="20"/>
          <w:szCs w:val="20"/>
        </w:rPr>
      </w:pPr>
    </w:p>
    <w:p w:rsidR="001A4B73" w:rsidRDefault="002D72C2">
      <w:pPr>
        <w:ind w:left="980"/>
        <w:rPr>
          <w:sz w:val="20"/>
          <w:szCs w:val="20"/>
        </w:rPr>
      </w:pPr>
      <w:r>
        <w:rPr>
          <w:rFonts w:eastAsia="Times New Roman"/>
          <w:b/>
          <w:bCs/>
          <w:sz w:val="24"/>
          <w:szCs w:val="24"/>
        </w:rPr>
        <w:t>Пятый год обучения 17 ч)</w:t>
      </w:r>
    </w:p>
    <w:p w:rsidR="001A4B73" w:rsidRDefault="001A4B73">
      <w:pPr>
        <w:spacing w:line="139" w:lineRule="exact"/>
        <w:rPr>
          <w:sz w:val="20"/>
          <w:szCs w:val="20"/>
        </w:rPr>
      </w:pPr>
    </w:p>
    <w:p w:rsidR="001A4B73" w:rsidRDefault="002D72C2">
      <w:pPr>
        <w:ind w:left="980"/>
        <w:rPr>
          <w:sz w:val="20"/>
          <w:szCs w:val="20"/>
        </w:rPr>
      </w:pPr>
      <w:r>
        <w:rPr>
          <w:rFonts w:eastAsia="Times New Roman"/>
          <w:b/>
          <w:bCs/>
          <w:sz w:val="24"/>
          <w:szCs w:val="24"/>
        </w:rPr>
        <w:t>Раздел 1. Язык и культура (5 ч)</w:t>
      </w:r>
    </w:p>
    <w:p w:rsidR="001A4B73" w:rsidRDefault="001A4B73">
      <w:pPr>
        <w:spacing w:line="144" w:lineRule="exact"/>
        <w:rPr>
          <w:sz w:val="20"/>
          <w:szCs w:val="20"/>
        </w:rPr>
      </w:pPr>
    </w:p>
    <w:p w:rsidR="001A4B73" w:rsidRDefault="002D72C2">
      <w:pPr>
        <w:spacing w:line="356" w:lineRule="auto"/>
        <w:ind w:left="260" w:firstLine="708"/>
        <w:jc w:val="both"/>
        <w:rPr>
          <w:sz w:val="20"/>
          <w:szCs w:val="20"/>
        </w:rPr>
      </w:pPr>
      <w:r>
        <w:rPr>
          <w:rFonts w:eastAsia="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1A4B73" w:rsidRDefault="001A4B73">
      <w:pPr>
        <w:spacing w:line="19" w:lineRule="exact"/>
        <w:rPr>
          <w:sz w:val="20"/>
          <w:szCs w:val="20"/>
        </w:rPr>
      </w:pPr>
    </w:p>
    <w:p w:rsidR="001A4B73" w:rsidRDefault="002D72C2">
      <w:pPr>
        <w:spacing w:line="358" w:lineRule="auto"/>
        <w:ind w:left="260" w:firstLine="708"/>
        <w:jc w:val="both"/>
        <w:rPr>
          <w:sz w:val="20"/>
          <w:szCs w:val="20"/>
        </w:rPr>
      </w:pPr>
      <w:r>
        <w:rPr>
          <w:rFonts w:eastAsia="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1A4B73" w:rsidRDefault="001A4B73">
      <w:pPr>
        <w:spacing w:line="7" w:lineRule="exact"/>
        <w:rPr>
          <w:sz w:val="20"/>
          <w:szCs w:val="20"/>
        </w:rPr>
      </w:pPr>
    </w:p>
    <w:p w:rsidR="001A4B73" w:rsidRDefault="002D72C2">
      <w:pPr>
        <w:ind w:left="980"/>
        <w:rPr>
          <w:sz w:val="20"/>
          <w:szCs w:val="20"/>
        </w:rPr>
      </w:pPr>
      <w:r>
        <w:rPr>
          <w:rFonts w:eastAsia="Times New Roman"/>
          <w:b/>
          <w:bCs/>
          <w:sz w:val="24"/>
          <w:szCs w:val="24"/>
        </w:rPr>
        <w:t>Раздел 2. Культура речи (5 ч)</w:t>
      </w:r>
    </w:p>
    <w:p w:rsidR="001A4B73" w:rsidRDefault="001A4B73">
      <w:pPr>
        <w:spacing w:line="144" w:lineRule="exact"/>
        <w:rPr>
          <w:sz w:val="20"/>
          <w:szCs w:val="20"/>
        </w:rPr>
      </w:pPr>
    </w:p>
    <w:p w:rsidR="001A4B73" w:rsidRDefault="002D72C2">
      <w:pPr>
        <w:spacing w:line="354" w:lineRule="auto"/>
        <w:ind w:left="260" w:firstLine="708"/>
        <w:jc w:val="both"/>
        <w:rPr>
          <w:sz w:val="20"/>
          <w:szCs w:val="20"/>
        </w:rPr>
      </w:pPr>
      <w:r>
        <w:rPr>
          <w:rFonts w:eastAsia="Times New Roman"/>
          <w:b/>
          <w:bCs/>
          <w:sz w:val="24"/>
          <w:szCs w:val="24"/>
        </w:rPr>
        <w:t xml:space="preserve">Основные орфоэпические нормы </w:t>
      </w:r>
      <w:r>
        <w:rPr>
          <w:rFonts w:eastAsia="Times New Roman"/>
          <w:sz w:val="24"/>
          <w:szCs w:val="24"/>
        </w:rPr>
        <w:t>современного русского литературного языка.</w:t>
      </w:r>
      <w:r>
        <w:rPr>
          <w:rFonts w:eastAsia="Times New Roman"/>
          <w:b/>
          <w:bCs/>
          <w:sz w:val="24"/>
          <w:szCs w:val="24"/>
        </w:rPr>
        <w:t xml:space="preserve"> </w:t>
      </w:r>
      <w:r>
        <w:rPr>
          <w:rFonts w:eastAsia="Times New Roman"/>
          <w:sz w:val="24"/>
          <w:szCs w:val="24"/>
        </w:rPr>
        <w:t>Активные процессы в области произношения и ударения. Отражение произносительных вариантов в современных орфоэпических словарях.</w:t>
      </w:r>
    </w:p>
    <w:p w:rsidR="001A4B73" w:rsidRDefault="001A4B73">
      <w:pPr>
        <w:spacing w:line="10" w:lineRule="exact"/>
        <w:rPr>
          <w:sz w:val="20"/>
          <w:szCs w:val="20"/>
        </w:rPr>
      </w:pPr>
    </w:p>
    <w:p w:rsidR="001A4B73" w:rsidRDefault="002D72C2">
      <w:pPr>
        <w:ind w:left="980"/>
        <w:rPr>
          <w:sz w:val="20"/>
          <w:szCs w:val="20"/>
        </w:rPr>
      </w:pPr>
      <w:r>
        <w:rPr>
          <w:rFonts w:eastAsia="Times New Roman"/>
          <w:sz w:val="24"/>
          <w:szCs w:val="24"/>
        </w:rPr>
        <w:t>Нарушение орфоэпической нормы как художественный приѐм.</w:t>
      </w:r>
    </w:p>
    <w:p w:rsidR="001A4B73" w:rsidRDefault="001A4B73">
      <w:pPr>
        <w:spacing w:line="142" w:lineRule="exact"/>
        <w:rPr>
          <w:sz w:val="20"/>
          <w:szCs w:val="20"/>
        </w:rPr>
      </w:pPr>
    </w:p>
    <w:p w:rsidR="001A4B73" w:rsidRDefault="002D72C2">
      <w:pPr>
        <w:ind w:left="980"/>
        <w:rPr>
          <w:sz w:val="20"/>
          <w:szCs w:val="20"/>
        </w:rPr>
      </w:pPr>
      <w:r>
        <w:rPr>
          <w:rFonts w:eastAsia="Times New Roman"/>
          <w:b/>
          <w:bCs/>
          <w:sz w:val="24"/>
          <w:szCs w:val="24"/>
        </w:rPr>
        <w:t>Основные лексические нормы современного русского литературного языка.</w:t>
      </w:r>
    </w:p>
    <w:p w:rsidR="001A4B73" w:rsidRDefault="001A4B73">
      <w:pPr>
        <w:spacing w:line="147" w:lineRule="exact"/>
        <w:rPr>
          <w:sz w:val="20"/>
          <w:szCs w:val="20"/>
        </w:rPr>
      </w:pPr>
    </w:p>
    <w:p w:rsidR="001A4B73" w:rsidRDefault="002D72C2">
      <w:pPr>
        <w:spacing w:line="348" w:lineRule="auto"/>
        <w:ind w:left="260"/>
        <w:jc w:val="both"/>
        <w:rPr>
          <w:sz w:val="20"/>
          <w:szCs w:val="20"/>
        </w:rPr>
      </w:pPr>
      <w:r>
        <w:rPr>
          <w:rFonts w:eastAsia="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1A4B73" w:rsidRDefault="001A4B73">
      <w:pPr>
        <w:spacing w:line="28"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Речевая избыточность и точность. Тавтология. Плеоназм. Типичные ошибки‚ связанные с речевой избыточностью.</w:t>
      </w:r>
    </w:p>
    <w:p w:rsidR="001A4B73" w:rsidRDefault="001A4B73">
      <w:pPr>
        <w:spacing w:line="28" w:lineRule="exact"/>
        <w:rPr>
          <w:sz w:val="20"/>
          <w:szCs w:val="20"/>
        </w:rPr>
      </w:pPr>
    </w:p>
    <w:p w:rsidR="001A4B73" w:rsidRDefault="002D72C2">
      <w:pPr>
        <w:spacing w:line="348" w:lineRule="auto"/>
        <w:ind w:left="260" w:firstLine="708"/>
        <w:jc w:val="both"/>
        <w:rPr>
          <w:sz w:val="20"/>
          <w:szCs w:val="20"/>
        </w:rPr>
      </w:pPr>
      <w:r>
        <w:rPr>
          <w:rFonts w:eastAsia="Times New Roman"/>
          <w:sz w:val="24"/>
          <w:szCs w:val="24"/>
        </w:rPr>
        <w:t>Современные толковые словари. Отражение вариантов лексической нормы в современных словарях. Словарные пометы.</w:t>
      </w:r>
    </w:p>
    <w:p w:rsidR="001A4B73" w:rsidRDefault="001A4B73">
      <w:pPr>
        <w:spacing w:line="33" w:lineRule="exact"/>
        <w:rPr>
          <w:sz w:val="20"/>
          <w:szCs w:val="20"/>
        </w:rPr>
      </w:pPr>
    </w:p>
    <w:p w:rsidR="001A4B73" w:rsidRDefault="002D72C2">
      <w:pPr>
        <w:spacing w:line="357" w:lineRule="auto"/>
        <w:ind w:left="260" w:firstLine="708"/>
        <w:jc w:val="both"/>
        <w:rPr>
          <w:sz w:val="20"/>
          <w:szCs w:val="20"/>
        </w:rPr>
      </w:pPr>
      <w:r>
        <w:rPr>
          <w:rFonts w:eastAsia="Times New Roman"/>
          <w:b/>
          <w:bCs/>
          <w:sz w:val="24"/>
          <w:szCs w:val="24"/>
        </w:rPr>
        <w:t xml:space="preserve">Основные грамматические нормы современного русского литературного языка. </w:t>
      </w:r>
      <w:r>
        <w:rPr>
          <w:rFonts w:eastAsia="Times New Roman"/>
          <w:sz w:val="24"/>
          <w:szCs w:val="24"/>
        </w:rPr>
        <w:t>Типичные грамматические ошибки.</w:t>
      </w:r>
      <w:r>
        <w:rPr>
          <w:rFonts w:eastAsia="Times New Roman"/>
          <w:b/>
          <w:bCs/>
          <w:sz w:val="24"/>
          <w:szCs w:val="24"/>
        </w:rPr>
        <w:t xml:space="preserve"> </w:t>
      </w:r>
      <w:r>
        <w:rPr>
          <w:rFonts w:eastAsia="Times New Roman"/>
          <w:sz w:val="24"/>
          <w:szCs w:val="24"/>
        </w:rPr>
        <w:t>Управление:</w:t>
      </w:r>
      <w:r>
        <w:rPr>
          <w:rFonts w:eastAsia="Times New Roman"/>
          <w:b/>
          <w:bCs/>
          <w:sz w:val="24"/>
          <w:szCs w:val="24"/>
        </w:rPr>
        <w:t xml:space="preserve"> </w:t>
      </w:r>
      <w:r>
        <w:rPr>
          <w:rFonts w:eastAsia="Times New Roman"/>
          <w:sz w:val="24"/>
          <w:szCs w:val="24"/>
        </w:rPr>
        <w:t>управление предлогов</w:t>
      </w:r>
      <w:r>
        <w:rPr>
          <w:rFonts w:eastAsia="Times New Roman"/>
          <w:b/>
          <w:bCs/>
          <w:sz w:val="24"/>
          <w:szCs w:val="24"/>
        </w:rPr>
        <w:t xml:space="preserve"> </w:t>
      </w:r>
      <w:r>
        <w:rPr>
          <w:rFonts w:eastAsia="Times New Roman"/>
          <w:i/>
          <w:iCs/>
          <w:sz w:val="24"/>
          <w:szCs w:val="24"/>
        </w:rPr>
        <w:t>благодаря,</w:t>
      </w:r>
      <w:r>
        <w:rPr>
          <w:rFonts w:eastAsia="Times New Roman"/>
          <w:b/>
          <w:bCs/>
          <w:sz w:val="24"/>
          <w:szCs w:val="24"/>
        </w:rPr>
        <w:t xml:space="preserve"> </w:t>
      </w:r>
      <w:r>
        <w:rPr>
          <w:rFonts w:eastAsia="Times New Roman"/>
          <w:i/>
          <w:iCs/>
          <w:sz w:val="24"/>
          <w:szCs w:val="24"/>
        </w:rPr>
        <w:t>согласно, вопреки</w:t>
      </w:r>
      <w:r>
        <w:rPr>
          <w:rFonts w:eastAsia="Times New Roman"/>
          <w:sz w:val="24"/>
          <w:szCs w:val="24"/>
        </w:rPr>
        <w:t>;</w:t>
      </w:r>
      <w:r>
        <w:rPr>
          <w:rFonts w:eastAsia="Times New Roman"/>
          <w:i/>
          <w:iCs/>
          <w:sz w:val="24"/>
          <w:szCs w:val="24"/>
        </w:rPr>
        <w:t xml:space="preserve"> </w:t>
      </w:r>
      <w:r>
        <w:rPr>
          <w:rFonts w:eastAsia="Times New Roman"/>
          <w:sz w:val="24"/>
          <w:szCs w:val="24"/>
        </w:rPr>
        <w:t>предлога</w:t>
      </w:r>
      <w:r>
        <w:rPr>
          <w:rFonts w:eastAsia="Times New Roman"/>
          <w:i/>
          <w:iCs/>
          <w:sz w:val="24"/>
          <w:szCs w:val="24"/>
        </w:rPr>
        <w:t xml:space="preserve"> по </w:t>
      </w:r>
      <w:r>
        <w:rPr>
          <w:rFonts w:eastAsia="Times New Roman"/>
          <w:sz w:val="24"/>
          <w:szCs w:val="24"/>
        </w:rPr>
        <w:t>с количественными числительными в словосочетаниях с</w:t>
      </w:r>
      <w:r>
        <w:rPr>
          <w:rFonts w:eastAsia="Times New Roman"/>
          <w:i/>
          <w:iCs/>
          <w:sz w:val="24"/>
          <w:szCs w:val="24"/>
        </w:rPr>
        <w:t xml:space="preserve"> </w:t>
      </w:r>
      <w:r>
        <w:rPr>
          <w:rFonts w:eastAsia="Times New Roman"/>
          <w:sz w:val="24"/>
          <w:szCs w:val="24"/>
        </w:rPr>
        <w:t>распределительным значением (</w:t>
      </w:r>
      <w:r>
        <w:rPr>
          <w:rFonts w:eastAsia="Times New Roman"/>
          <w:i/>
          <w:iCs/>
          <w:sz w:val="24"/>
          <w:szCs w:val="24"/>
        </w:rPr>
        <w:t>по пять груш</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по пяти груш</w:t>
      </w:r>
      <w:r>
        <w:rPr>
          <w:rFonts w:eastAsia="Times New Roman"/>
          <w:sz w:val="24"/>
          <w:szCs w:val="24"/>
        </w:rPr>
        <w:t>). Правильное построение словосочетаний по типу управления (</w:t>
      </w:r>
      <w:r>
        <w:rPr>
          <w:rFonts w:eastAsia="Times New Roman"/>
          <w:i/>
          <w:iCs/>
          <w:sz w:val="24"/>
          <w:szCs w:val="24"/>
        </w:rPr>
        <w:t>отзыв о книге</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рецензия на книгу,</w:t>
      </w:r>
      <w:r>
        <w:rPr>
          <w:rFonts w:eastAsia="Times New Roman"/>
          <w:sz w:val="24"/>
          <w:szCs w:val="24"/>
        </w:rPr>
        <w:t xml:space="preserve"> </w:t>
      </w:r>
      <w:r>
        <w:rPr>
          <w:rFonts w:eastAsia="Times New Roman"/>
          <w:i/>
          <w:iCs/>
          <w:sz w:val="24"/>
          <w:szCs w:val="24"/>
        </w:rPr>
        <w:t>обидеться на</w:t>
      </w:r>
      <w:r>
        <w:rPr>
          <w:rFonts w:eastAsia="Times New Roman"/>
          <w:sz w:val="24"/>
          <w:szCs w:val="24"/>
        </w:rPr>
        <w:t xml:space="preserve"> </w:t>
      </w:r>
      <w:r>
        <w:rPr>
          <w:rFonts w:eastAsia="Times New Roman"/>
          <w:i/>
          <w:iCs/>
          <w:sz w:val="24"/>
          <w:szCs w:val="24"/>
        </w:rPr>
        <w:t>слово – обижен словами</w:t>
      </w:r>
      <w:r>
        <w:rPr>
          <w:rFonts w:eastAsia="Times New Roman"/>
          <w:sz w:val="24"/>
          <w:szCs w:val="24"/>
        </w:rPr>
        <w:t>).</w:t>
      </w:r>
      <w:r>
        <w:rPr>
          <w:rFonts w:eastAsia="Times New Roman"/>
          <w:i/>
          <w:iCs/>
          <w:sz w:val="24"/>
          <w:szCs w:val="24"/>
        </w:rPr>
        <w:t xml:space="preserve"> </w:t>
      </w:r>
      <w:r>
        <w:rPr>
          <w:rFonts w:eastAsia="Times New Roman"/>
          <w:sz w:val="24"/>
          <w:szCs w:val="24"/>
        </w:rPr>
        <w:t>Правильное употребление предлогов</w:t>
      </w:r>
      <w:r>
        <w:rPr>
          <w:rFonts w:eastAsia="Times New Roman"/>
          <w:i/>
          <w:iCs/>
          <w:sz w:val="24"/>
          <w:szCs w:val="24"/>
        </w:rPr>
        <w:t>о‚ по‚ из‚ с</w:t>
      </w:r>
      <w:r>
        <w:rPr>
          <w:rFonts w:eastAsia="Times New Roman"/>
          <w:sz w:val="24"/>
          <w:szCs w:val="24"/>
        </w:rPr>
        <w:t>в составе</w:t>
      </w:r>
      <w:r>
        <w:rPr>
          <w:rFonts w:eastAsia="Times New Roman"/>
          <w:i/>
          <w:iCs/>
          <w:sz w:val="24"/>
          <w:szCs w:val="24"/>
        </w:rPr>
        <w:t xml:space="preserve"> </w:t>
      </w:r>
      <w:r>
        <w:rPr>
          <w:rFonts w:eastAsia="Times New Roman"/>
          <w:sz w:val="24"/>
          <w:szCs w:val="24"/>
        </w:rPr>
        <w:t>словосочетания (</w:t>
      </w:r>
      <w:r>
        <w:rPr>
          <w:rFonts w:eastAsia="Times New Roman"/>
          <w:i/>
          <w:iCs/>
          <w:sz w:val="24"/>
          <w:szCs w:val="24"/>
        </w:rPr>
        <w:t>приехать из Москвы</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приехать с Урала).</w:t>
      </w:r>
      <w:r>
        <w:rPr>
          <w:rFonts w:eastAsia="Times New Roman"/>
          <w:sz w:val="24"/>
          <w:szCs w:val="24"/>
        </w:rPr>
        <w:t>Нагромождение одних и тех же падежных форм, в частности родительного и творительного падежа.</w:t>
      </w:r>
    </w:p>
    <w:p w:rsidR="001A4B73" w:rsidRDefault="001A4B73">
      <w:pPr>
        <w:sectPr w:rsidR="001A4B73">
          <w:pgSz w:w="11900" w:h="16838"/>
          <w:pgMar w:top="571" w:right="846" w:bottom="0" w:left="1440" w:header="0" w:footer="0" w:gutter="0"/>
          <w:cols w:space="720" w:equalWidth="0">
            <w:col w:w="9620"/>
          </w:cols>
        </w:sectPr>
      </w:pPr>
    </w:p>
    <w:p w:rsidR="001A4B73" w:rsidRDefault="002D72C2">
      <w:pPr>
        <w:spacing w:line="350" w:lineRule="auto"/>
        <w:ind w:left="260" w:right="120" w:firstLine="708"/>
        <w:rPr>
          <w:sz w:val="20"/>
          <w:szCs w:val="20"/>
        </w:rPr>
      </w:pPr>
      <w:r>
        <w:rPr>
          <w:rFonts w:eastAsia="Times New Roman"/>
          <w:sz w:val="24"/>
          <w:szCs w:val="24"/>
        </w:rPr>
        <w:lastRenderedPageBreak/>
        <w:t>Нормы употребления причастных и деепричастных оборотов‚ предложений с косвенной речью.</w:t>
      </w:r>
    </w:p>
    <w:p w:rsidR="001A4B73" w:rsidRDefault="001A4B73">
      <w:pPr>
        <w:spacing w:line="23" w:lineRule="exact"/>
        <w:rPr>
          <w:sz w:val="20"/>
          <w:szCs w:val="20"/>
        </w:rPr>
      </w:pPr>
    </w:p>
    <w:p w:rsidR="001A4B73" w:rsidRDefault="002D72C2">
      <w:pPr>
        <w:spacing w:line="350" w:lineRule="auto"/>
        <w:ind w:left="260" w:right="120" w:firstLine="708"/>
        <w:rPr>
          <w:sz w:val="20"/>
          <w:szCs w:val="20"/>
        </w:rPr>
      </w:pPr>
      <w:r>
        <w:rPr>
          <w:rFonts w:eastAsia="Times New Roman"/>
          <w:sz w:val="24"/>
          <w:szCs w:val="24"/>
        </w:rPr>
        <w:t>Типичные ошибки в построении сложных предложений: постановка рядом двух однозначных союзов(</w:t>
      </w:r>
      <w:r>
        <w:rPr>
          <w:rFonts w:eastAsia="Times New Roman"/>
          <w:i/>
          <w:iCs/>
          <w:sz w:val="24"/>
          <w:szCs w:val="24"/>
        </w:rPr>
        <w:t>но и однако,</w:t>
      </w:r>
      <w:r>
        <w:rPr>
          <w:rFonts w:eastAsia="Times New Roman"/>
          <w:sz w:val="24"/>
          <w:szCs w:val="24"/>
        </w:rPr>
        <w:t xml:space="preserve"> </w:t>
      </w:r>
      <w:r>
        <w:rPr>
          <w:rFonts w:eastAsia="Times New Roman"/>
          <w:i/>
          <w:iCs/>
          <w:sz w:val="24"/>
          <w:szCs w:val="24"/>
        </w:rPr>
        <w:t>что и будто,</w:t>
      </w:r>
      <w:r>
        <w:rPr>
          <w:rFonts w:eastAsia="Times New Roman"/>
          <w:sz w:val="24"/>
          <w:szCs w:val="24"/>
        </w:rPr>
        <w:t xml:space="preserve"> </w:t>
      </w:r>
      <w:r>
        <w:rPr>
          <w:rFonts w:eastAsia="Times New Roman"/>
          <w:i/>
          <w:iCs/>
          <w:sz w:val="24"/>
          <w:szCs w:val="24"/>
        </w:rPr>
        <w:t>что и как будто</w:t>
      </w:r>
      <w:r>
        <w:rPr>
          <w:rFonts w:eastAsia="Times New Roman"/>
          <w:sz w:val="24"/>
          <w:szCs w:val="24"/>
        </w:rPr>
        <w:t>)‚ повторение частицы бы</w:t>
      </w:r>
    </w:p>
    <w:p w:rsidR="001A4B73" w:rsidRDefault="001A4B73">
      <w:pPr>
        <w:spacing w:line="23" w:lineRule="exact"/>
        <w:rPr>
          <w:sz w:val="20"/>
          <w:szCs w:val="20"/>
        </w:rPr>
      </w:pPr>
    </w:p>
    <w:p w:rsidR="001A4B73" w:rsidRDefault="002D72C2">
      <w:pPr>
        <w:numPr>
          <w:ilvl w:val="0"/>
          <w:numId w:val="48"/>
        </w:numPr>
        <w:tabs>
          <w:tab w:val="left" w:pos="464"/>
        </w:tabs>
        <w:spacing w:line="350" w:lineRule="auto"/>
        <w:ind w:left="260" w:right="120" w:firstLine="2"/>
        <w:rPr>
          <w:rFonts w:eastAsia="Times New Roman"/>
          <w:sz w:val="24"/>
          <w:szCs w:val="24"/>
        </w:rPr>
      </w:pPr>
      <w:r>
        <w:rPr>
          <w:rFonts w:eastAsia="Times New Roman"/>
          <w:sz w:val="24"/>
          <w:szCs w:val="24"/>
        </w:rPr>
        <w:t xml:space="preserve">предложениях с союзами </w:t>
      </w:r>
      <w:r>
        <w:rPr>
          <w:rFonts w:eastAsia="Times New Roman"/>
          <w:i/>
          <w:iCs/>
          <w:sz w:val="24"/>
          <w:szCs w:val="24"/>
        </w:rPr>
        <w:t>чтобы</w:t>
      </w:r>
      <w:r>
        <w:rPr>
          <w:rFonts w:eastAsia="Times New Roman"/>
          <w:sz w:val="24"/>
          <w:szCs w:val="24"/>
        </w:rPr>
        <w:t xml:space="preserve"> и </w:t>
      </w:r>
      <w:r>
        <w:rPr>
          <w:rFonts w:eastAsia="Times New Roman"/>
          <w:i/>
          <w:iCs/>
          <w:sz w:val="24"/>
          <w:szCs w:val="24"/>
        </w:rPr>
        <w:t>если бы</w:t>
      </w:r>
      <w:r>
        <w:rPr>
          <w:rFonts w:eastAsia="Times New Roman"/>
          <w:sz w:val="24"/>
          <w:szCs w:val="24"/>
        </w:rPr>
        <w:t>‚ введение в сложное предложение лишних указательных местоимений.</w:t>
      </w:r>
    </w:p>
    <w:p w:rsidR="001A4B73" w:rsidRDefault="001A4B73">
      <w:pPr>
        <w:spacing w:line="23" w:lineRule="exact"/>
        <w:rPr>
          <w:rFonts w:eastAsia="Times New Roman"/>
          <w:sz w:val="24"/>
          <w:szCs w:val="24"/>
        </w:rPr>
      </w:pPr>
    </w:p>
    <w:p w:rsidR="001A4B73" w:rsidRDefault="002D72C2">
      <w:pPr>
        <w:spacing w:line="350" w:lineRule="auto"/>
        <w:ind w:left="260" w:right="120" w:firstLine="708"/>
        <w:rPr>
          <w:rFonts w:eastAsia="Times New Roman"/>
          <w:sz w:val="24"/>
          <w:szCs w:val="24"/>
        </w:rPr>
      </w:pPr>
      <w:r>
        <w:rPr>
          <w:rFonts w:eastAsia="Times New Roman"/>
          <w:sz w:val="24"/>
          <w:szCs w:val="24"/>
        </w:rPr>
        <w:t>Отражение вариантов грамматической нормы в современных грамматических словарях и справочниках. Словарные пометы.</w:t>
      </w:r>
    </w:p>
    <w:p w:rsidR="001A4B73" w:rsidRDefault="001A4B73">
      <w:pPr>
        <w:spacing w:line="16" w:lineRule="exact"/>
        <w:rPr>
          <w:sz w:val="20"/>
          <w:szCs w:val="20"/>
        </w:rPr>
      </w:pPr>
    </w:p>
    <w:p w:rsidR="001A4B73" w:rsidRDefault="002D72C2">
      <w:pPr>
        <w:ind w:left="980"/>
        <w:rPr>
          <w:sz w:val="20"/>
          <w:szCs w:val="20"/>
        </w:rPr>
      </w:pPr>
      <w:r>
        <w:rPr>
          <w:rFonts w:eastAsia="Times New Roman"/>
          <w:b/>
          <w:bCs/>
          <w:sz w:val="24"/>
          <w:szCs w:val="24"/>
        </w:rPr>
        <w:t>Речевой этикет</w:t>
      </w:r>
    </w:p>
    <w:p w:rsidR="001A4B73" w:rsidRDefault="001A4B73">
      <w:pPr>
        <w:spacing w:line="147" w:lineRule="exact"/>
        <w:rPr>
          <w:sz w:val="20"/>
          <w:szCs w:val="20"/>
        </w:rPr>
      </w:pPr>
    </w:p>
    <w:p w:rsidR="001A4B73" w:rsidRDefault="002D72C2">
      <w:pPr>
        <w:spacing w:line="354" w:lineRule="auto"/>
        <w:ind w:left="260" w:right="120" w:firstLine="708"/>
        <w:jc w:val="both"/>
        <w:rPr>
          <w:sz w:val="20"/>
          <w:szCs w:val="20"/>
        </w:rPr>
      </w:pPr>
      <w:r>
        <w:rPr>
          <w:rFonts w:eastAsia="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1A4B73" w:rsidRDefault="001A4B73">
      <w:pPr>
        <w:spacing w:line="13" w:lineRule="exact"/>
        <w:rPr>
          <w:sz w:val="20"/>
          <w:szCs w:val="20"/>
        </w:rPr>
      </w:pPr>
    </w:p>
    <w:p w:rsidR="001A4B73" w:rsidRDefault="002D72C2">
      <w:pPr>
        <w:ind w:left="980"/>
        <w:rPr>
          <w:sz w:val="20"/>
          <w:szCs w:val="20"/>
        </w:rPr>
      </w:pPr>
      <w:r>
        <w:rPr>
          <w:rFonts w:eastAsia="Times New Roman"/>
          <w:b/>
          <w:bCs/>
          <w:sz w:val="24"/>
          <w:szCs w:val="24"/>
        </w:rPr>
        <w:t>Раздел 3. Речь. Речевая деятельность. Текст (6 ч)</w:t>
      </w:r>
    </w:p>
    <w:p w:rsidR="001A4B73" w:rsidRDefault="001A4B73">
      <w:pPr>
        <w:spacing w:line="139" w:lineRule="exact"/>
        <w:rPr>
          <w:sz w:val="20"/>
          <w:szCs w:val="20"/>
        </w:rPr>
      </w:pPr>
    </w:p>
    <w:p w:rsidR="001A4B73" w:rsidRDefault="002D72C2">
      <w:pPr>
        <w:ind w:left="980"/>
        <w:rPr>
          <w:sz w:val="20"/>
          <w:szCs w:val="20"/>
        </w:rPr>
      </w:pPr>
      <w:r>
        <w:rPr>
          <w:rFonts w:eastAsia="Times New Roman"/>
          <w:b/>
          <w:bCs/>
          <w:sz w:val="24"/>
          <w:szCs w:val="24"/>
        </w:rPr>
        <w:t>Язык и речь. Виды речевой деятельности</w:t>
      </w:r>
    </w:p>
    <w:p w:rsidR="001A4B73" w:rsidRDefault="001A4B73">
      <w:pPr>
        <w:spacing w:line="144" w:lineRule="exact"/>
        <w:rPr>
          <w:sz w:val="20"/>
          <w:szCs w:val="20"/>
        </w:rPr>
      </w:pPr>
    </w:p>
    <w:p w:rsidR="001A4B73" w:rsidRDefault="002D72C2">
      <w:pPr>
        <w:spacing w:line="350" w:lineRule="auto"/>
        <w:ind w:left="260" w:right="140" w:firstLine="708"/>
        <w:jc w:val="both"/>
        <w:rPr>
          <w:sz w:val="20"/>
          <w:szCs w:val="20"/>
        </w:rPr>
      </w:pPr>
      <w:r>
        <w:rPr>
          <w:rFonts w:eastAsia="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1A4B73" w:rsidRDefault="001A4B73">
      <w:pPr>
        <w:spacing w:line="16" w:lineRule="exact"/>
        <w:rPr>
          <w:sz w:val="20"/>
          <w:szCs w:val="20"/>
        </w:rPr>
      </w:pPr>
    </w:p>
    <w:p w:rsidR="001A4B73" w:rsidRDefault="002D72C2">
      <w:pPr>
        <w:ind w:left="980"/>
        <w:rPr>
          <w:sz w:val="20"/>
          <w:szCs w:val="20"/>
        </w:rPr>
      </w:pPr>
      <w:r>
        <w:rPr>
          <w:rFonts w:eastAsia="Times New Roman"/>
          <w:b/>
          <w:bCs/>
          <w:sz w:val="24"/>
          <w:szCs w:val="24"/>
        </w:rPr>
        <w:t>Текст как единица языка и речи</w:t>
      </w:r>
    </w:p>
    <w:p w:rsidR="001A4B73" w:rsidRDefault="001A4B73">
      <w:pPr>
        <w:spacing w:line="134" w:lineRule="exact"/>
        <w:rPr>
          <w:sz w:val="20"/>
          <w:szCs w:val="20"/>
        </w:rPr>
      </w:pPr>
    </w:p>
    <w:p w:rsidR="001A4B73" w:rsidRDefault="002D72C2">
      <w:pPr>
        <w:tabs>
          <w:tab w:val="left" w:pos="1680"/>
          <w:tab w:val="left" w:pos="3460"/>
          <w:tab w:val="left" w:pos="4440"/>
          <w:tab w:val="left" w:pos="5720"/>
          <w:tab w:val="left" w:pos="6860"/>
          <w:tab w:val="left" w:pos="8580"/>
        </w:tabs>
        <w:ind w:left="980"/>
        <w:rPr>
          <w:sz w:val="20"/>
          <w:szCs w:val="20"/>
        </w:rPr>
      </w:pPr>
      <w:r>
        <w:rPr>
          <w:rFonts w:eastAsia="Times New Roman"/>
          <w:sz w:val="24"/>
          <w:szCs w:val="24"/>
        </w:rPr>
        <w:t>Виды</w:t>
      </w:r>
      <w:r>
        <w:rPr>
          <w:rFonts w:eastAsia="Times New Roman"/>
          <w:sz w:val="24"/>
          <w:szCs w:val="24"/>
        </w:rPr>
        <w:tab/>
        <w:t>преобразования</w:t>
      </w:r>
      <w:r>
        <w:rPr>
          <w:rFonts w:eastAsia="Times New Roman"/>
          <w:sz w:val="24"/>
          <w:szCs w:val="24"/>
        </w:rPr>
        <w:tab/>
        <w:t>текстов:</w:t>
      </w:r>
      <w:r>
        <w:rPr>
          <w:rFonts w:eastAsia="Times New Roman"/>
          <w:sz w:val="24"/>
          <w:szCs w:val="24"/>
        </w:rPr>
        <w:tab/>
        <w:t>аннотация,</w:t>
      </w:r>
      <w:r>
        <w:rPr>
          <w:rFonts w:eastAsia="Times New Roman"/>
          <w:sz w:val="24"/>
          <w:szCs w:val="24"/>
        </w:rPr>
        <w:tab/>
        <w:t>конспект.</w:t>
      </w:r>
      <w:r>
        <w:rPr>
          <w:rFonts w:eastAsia="Times New Roman"/>
          <w:sz w:val="24"/>
          <w:szCs w:val="24"/>
        </w:rPr>
        <w:tab/>
        <w:t>Использование</w:t>
      </w:r>
      <w:r>
        <w:rPr>
          <w:rFonts w:eastAsia="Times New Roman"/>
          <w:sz w:val="24"/>
          <w:szCs w:val="24"/>
        </w:rPr>
        <w:tab/>
        <w:t>графиков,</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диаграмм, схем для представления информации.</w:t>
      </w:r>
    </w:p>
    <w:p w:rsidR="001A4B73" w:rsidRDefault="001A4B73">
      <w:pPr>
        <w:spacing w:line="142" w:lineRule="exact"/>
        <w:rPr>
          <w:sz w:val="20"/>
          <w:szCs w:val="20"/>
        </w:rPr>
      </w:pPr>
    </w:p>
    <w:p w:rsidR="001A4B73" w:rsidRDefault="002D72C2">
      <w:pPr>
        <w:ind w:left="980"/>
        <w:rPr>
          <w:sz w:val="20"/>
          <w:szCs w:val="20"/>
        </w:rPr>
      </w:pPr>
      <w:r>
        <w:rPr>
          <w:rFonts w:eastAsia="Times New Roman"/>
          <w:b/>
          <w:bCs/>
          <w:sz w:val="24"/>
          <w:szCs w:val="24"/>
        </w:rPr>
        <w:t>Функциональные разновидности языка</w:t>
      </w:r>
    </w:p>
    <w:p w:rsidR="001A4B73" w:rsidRDefault="001A4B73">
      <w:pPr>
        <w:spacing w:line="135" w:lineRule="exact"/>
        <w:rPr>
          <w:sz w:val="20"/>
          <w:szCs w:val="20"/>
        </w:rPr>
      </w:pPr>
    </w:p>
    <w:p w:rsidR="001A4B73" w:rsidRDefault="002D72C2">
      <w:pPr>
        <w:ind w:left="980"/>
        <w:rPr>
          <w:sz w:val="20"/>
          <w:szCs w:val="20"/>
        </w:rPr>
      </w:pPr>
      <w:r>
        <w:rPr>
          <w:rFonts w:eastAsia="Times New Roman"/>
          <w:sz w:val="24"/>
          <w:szCs w:val="24"/>
        </w:rPr>
        <w:t>Разговорная речь. Анекдот, шутка.</w:t>
      </w:r>
    </w:p>
    <w:p w:rsidR="001A4B73" w:rsidRDefault="001A4B73">
      <w:pPr>
        <w:spacing w:line="149" w:lineRule="exact"/>
        <w:rPr>
          <w:sz w:val="20"/>
          <w:szCs w:val="20"/>
        </w:rPr>
      </w:pPr>
    </w:p>
    <w:p w:rsidR="001A4B73" w:rsidRDefault="002D72C2">
      <w:pPr>
        <w:spacing w:line="350" w:lineRule="auto"/>
        <w:ind w:left="260" w:right="120" w:firstLine="708"/>
        <w:jc w:val="both"/>
        <w:rPr>
          <w:sz w:val="20"/>
          <w:szCs w:val="20"/>
        </w:rPr>
      </w:pPr>
      <w:r>
        <w:rPr>
          <w:rFonts w:eastAsia="Times New Roman"/>
          <w:sz w:val="24"/>
          <w:szCs w:val="24"/>
        </w:rPr>
        <w:t>Официально-деловой стиль. Деловое письмо, его структурные элементы и языковые особенности.</w:t>
      </w:r>
    </w:p>
    <w:p w:rsidR="001A4B73" w:rsidRDefault="001A4B73">
      <w:pPr>
        <w:spacing w:line="11" w:lineRule="exact"/>
        <w:rPr>
          <w:sz w:val="20"/>
          <w:szCs w:val="20"/>
        </w:rPr>
      </w:pPr>
    </w:p>
    <w:p w:rsidR="001A4B73" w:rsidRDefault="002D72C2">
      <w:pPr>
        <w:ind w:left="980"/>
        <w:rPr>
          <w:sz w:val="20"/>
          <w:szCs w:val="20"/>
        </w:rPr>
      </w:pPr>
      <w:r>
        <w:rPr>
          <w:rFonts w:eastAsia="Times New Roman"/>
          <w:sz w:val="24"/>
          <w:szCs w:val="24"/>
        </w:rPr>
        <w:t>Учебно-научный стиль. Доклад, сообщение. Речь оппонентана защите проекта.</w:t>
      </w:r>
    </w:p>
    <w:p w:rsidR="001A4B73" w:rsidRDefault="001A4B73">
      <w:pPr>
        <w:spacing w:line="139" w:lineRule="exact"/>
        <w:rPr>
          <w:sz w:val="20"/>
          <w:szCs w:val="20"/>
        </w:rPr>
      </w:pPr>
    </w:p>
    <w:p w:rsidR="001A4B73" w:rsidRDefault="002D72C2">
      <w:pPr>
        <w:ind w:left="980"/>
        <w:rPr>
          <w:sz w:val="20"/>
          <w:szCs w:val="20"/>
        </w:rPr>
      </w:pPr>
      <w:r>
        <w:rPr>
          <w:rFonts w:eastAsia="Times New Roman"/>
          <w:sz w:val="24"/>
          <w:szCs w:val="24"/>
        </w:rPr>
        <w:t>Публицистический стиль. Проблемный очерк.</w:t>
      </w:r>
    </w:p>
    <w:p w:rsidR="001A4B73" w:rsidRDefault="001A4B73">
      <w:pPr>
        <w:spacing w:line="149" w:lineRule="exact"/>
        <w:rPr>
          <w:sz w:val="20"/>
          <w:szCs w:val="20"/>
        </w:rPr>
      </w:pPr>
    </w:p>
    <w:p w:rsidR="001A4B73" w:rsidRDefault="002D72C2">
      <w:pPr>
        <w:spacing w:line="350" w:lineRule="auto"/>
        <w:ind w:left="260" w:right="140" w:firstLine="708"/>
        <w:rPr>
          <w:sz w:val="20"/>
          <w:szCs w:val="20"/>
        </w:rPr>
      </w:pPr>
      <w:r>
        <w:rPr>
          <w:rFonts w:eastAsia="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1A4B73" w:rsidRDefault="001A4B73">
      <w:pPr>
        <w:spacing w:line="16" w:lineRule="exact"/>
        <w:rPr>
          <w:sz w:val="20"/>
          <w:szCs w:val="20"/>
        </w:rPr>
      </w:pPr>
    </w:p>
    <w:p w:rsidR="001A4B73" w:rsidRDefault="002D72C2">
      <w:pPr>
        <w:ind w:left="980"/>
        <w:rPr>
          <w:sz w:val="20"/>
          <w:szCs w:val="20"/>
        </w:rPr>
      </w:pPr>
      <w:r>
        <w:rPr>
          <w:rFonts w:eastAsia="Times New Roman"/>
          <w:b/>
          <w:bCs/>
          <w:sz w:val="24"/>
          <w:szCs w:val="24"/>
        </w:rPr>
        <w:t>Резерв учебного времени – 1 ч.</w:t>
      </w:r>
    </w:p>
    <w:p w:rsidR="001A4B73" w:rsidRDefault="001A4B73">
      <w:pPr>
        <w:spacing w:line="200" w:lineRule="exact"/>
        <w:rPr>
          <w:sz w:val="20"/>
          <w:szCs w:val="20"/>
        </w:rPr>
      </w:pPr>
    </w:p>
    <w:p w:rsidR="001A4B73" w:rsidRDefault="001A4B73">
      <w:pPr>
        <w:spacing w:line="200" w:lineRule="exact"/>
        <w:rPr>
          <w:sz w:val="20"/>
          <w:szCs w:val="20"/>
        </w:rPr>
      </w:pPr>
    </w:p>
    <w:p w:rsidR="001A4B73" w:rsidRDefault="001A4B73">
      <w:pPr>
        <w:spacing w:line="318" w:lineRule="exact"/>
        <w:rPr>
          <w:sz w:val="20"/>
          <w:szCs w:val="20"/>
        </w:rPr>
      </w:pPr>
    </w:p>
    <w:p w:rsidR="001A4B73" w:rsidRDefault="002D72C2">
      <w:pPr>
        <w:ind w:left="720"/>
        <w:rPr>
          <w:sz w:val="20"/>
          <w:szCs w:val="20"/>
        </w:rPr>
      </w:pPr>
      <w:r>
        <w:rPr>
          <w:rFonts w:eastAsia="Times New Roman"/>
          <w:b/>
          <w:bCs/>
          <w:i/>
          <w:iCs/>
          <w:sz w:val="24"/>
          <w:szCs w:val="24"/>
        </w:rPr>
        <w:t>Календарно-тематическое планирование по родному русскому языку 5-9 класс</w:t>
      </w:r>
    </w:p>
    <w:p w:rsidR="001A4B73" w:rsidRDefault="001A4B73">
      <w:pPr>
        <w:spacing w:line="336" w:lineRule="exact"/>
        <w:rPr>
          <w:sz w:val="20"/>
          <w:szCs w:val="20"/>
        </w:rPr>
      </w:pPr>
    </w:p>
    <w:p w:rsidR="001A4B73" w:rsidRDefault="002D72C2">
      <w:pPr>
        <w:ind w:right="-139"/>
        <w:jc w:val="center"/>
        <w:rPr>
          <w:sz w:val="20"/>
          <w:szCs w:val="20"/>
        </w:rPr>
      </w:pPr>
      <w:r>
        <w:rPr>
          <w:rFonts w:eastAsia="Times New Roman"/>
          <w:b/>
          <w:bCs/>
          <w:i/>
          <w:iCs/>
          <w:sz w:val="24"/>
          <w:szCs w:val="24"/>
        </w:rPr>
        <w:t>5 класс</w:t>
      </w:r>
    </w:p>
    <w:p w:rsidR="001A4B73" w:rsidRDefault="001A4B73">
      <w:pPr>
        <w:spacing w:line="1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60"/>
        <w:gridCol w:w="1920"/>
        <w:gridCol w:w="6140"/>
        <w:gridCol w:w="980"/>
      </w:tblGrid>
      <w:tr w:rsidR="001A4B73">
        <w:trPr>
          <w:trHeight w:val="280"/>
        </w:trPr>
        <w:tc>
          <w:tcPr>
            <w:tcW w:w="560" w:type="dxa"/>
            <w:tcBorders>
              <w:top w:val="single" w:sz="8" w:space="0" w:color="auto"/>
              <w:left w:val="single" w:sz="8" w:space="0" w:color="auto"/>
              <w:right w:val="single" w:sz="8" w:space="0" w:color="auto"/>
            </w:tcBorders>
            <w:vAlign w:val="bottom"/>
          </w:tcPr>
          <w:p w:rsidR="001A4B73" w:rsidRDefault="002D72C2">
            <w:pPr>
              <w:jc w:val="center"/>
              <w:rPr>
                <w:sz w:val="20"/>
                <w:szCs w:val="20"/>
              </w:rPr>
            </w:pPr>
            <w:r>
              <w:rPr>
                <w:rFonts w:eastAsia="Times New Roman"/>
                <w:b/>
                <w:bCs/>
                <w:w w:val="99"/>
                <w:sz w:val="24"/>
                <w:szCs w:val="24"/>
              </w:rPr>
              <w:t>№</w:t>
            </w:r>
          </w:p>
        </w:tc>
        <w:tc>
          <w:tcPr>
            <w:tcW w:w="1920" w:type="dxa"/>
            <w:tcBorders>
              <w:top w:val="single" w:sz="8" w:space="0" w:color="auto"/>
              <w:right w:val="single" w:sz="8" w:space="0" w:color="auto"/>
            </w:tcBorders>
            <w:vAlign w:val="bottom"/>
          </w:tcPr>
          <w:p w:rsidR="001A4B73" w:rsidRDefault="002D72C2">
            <w:pPr>
              <w:jc w:val="center"/>
              <w:rPr>
                <w:sz w:val="20"/>
                <w:szCs w:val="20"/>
              </w:rPr>
            </w:pPr>
            <w:r>
              <w:rPr>
                <w:rFonts w:eastAsia="Times New Roman"/>
                <w:b/>
                <w:bCs/>
                <w:w w:val="99"/>
                <w:sz w:val="24"/>
                <w:szCs w:val="24"/>
              </w:rPr>
              <w:t>Раздел</w:t>
            </w:r>
          </w:p>
        </w:tc>
        <w:tc>
          <w:tcPr>
            <w:tcW w:w="6140" w:type="dxa"/>
            <w:tcBorders>
              <w:top w:val="single" w:sz="8" w:space="0" w:color="auto"/>
              <w:right w:val="single" w:sz="8" w:space="0" w:color="auto"/>
            </w:tcBorders>
            <w:vAlign w:val="bottom"/>
          </w:tcPr>
          <w:p w:rsidR="001A4B73" w:rsidRDefault="002D72C2">
            <w:pPr>
              <w:ind w:left="2420"/>
              <w:rPr>
                <w:sz w:val="20"/>
                <w:szCs w:val="20"/>
              </w:rPr>
            </w:pPr>
            <w:r>
              <w:rPr>
                <w:rFonts w:eastAsia="Times New Roman"/>
                <w:b/>
                <w:bCs/>
                <w:sz w:val="24"/>
                <w:szCs w:val="24"/>
              </w:rPr>
              <w:t>Тема урока</w:t>
            </w:r>
          </w:p>
        </w:tc>
        <w:tc>
          <w:tcPr>
            <w:tcW w:w="980" w:type="dxa"/>
            <w:tcBorders>
              <w:top w:val="single" w:sz="8" w:space="0" w:color="auto"/>
              <w:right w:val="single" w:sz="8" w:space="0" w:color="auto"/>
            </w:tcBorders>
            <w:vAlign w:val="bottom"/>
          </w:tcPr>
          <w:p w:rsidR="001A4B73" w:rsidRDefault="002D72C2">
            <w:pPr>
              <w:jc w:val="center"/>
              <w:rPr>
                <w:sz w:val="20"/>
                <w:szCs w:val="20"/>
              </w:rPr>
            </w:pPr>
            <w:r>
              <w:rPr>
                <w:rFonts w:eastAsia="Times New Roman"/>
                <w:b/>
                <w:bCs/>
                <w:sz w:val="24"/>
                <w:szCs w:val="24"/>
              </w:rPr>
              <w:t>Кол.</w:t>
            </w:r>
          </w:p>
        </w:tc>
      </w:tr>
      <w:tr w:rsidR="001A4B73">
        <w:trPr>
          <w:trHeight w:val="279"/>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tcBorders>
              <w:bottom w:val="single" w:sz="8" w:space="0" w:color="auto"/>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1A4B73">
            <w:pPr>
              <w:rPr>
                <w:sz w:val="24"/>
                <w:szCs w:val="24"/>
              </w:rPr>
            </w:pPr>
          </w:p>
        </w:tc>
        <w:tc>
          <w:tcPr>
            <w:tcW w:w="98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b/>
                <w:bCs/>
                <w:sz w:val="24"/>
                <w:szCs w:val="24"/>
              </w:rPr>
              <w:t>часов</w:t>
            </w:r>
          </w:p>
        </w:tc>
      </w:tr>
      <w:tr w:rsidR="001A4B73">
        <w:trPr>
          <w:trHeight w:val="270"/>
        </w:trPr>
        <w:tc>
          <w:tcPr>
            <w:tcW w:w="560" w:type="dxa"/>
            <w:tcBorders>
              <w:left w:val="single" w:sz="8" w:space="0" w:color="auto"/>
              <w:right w:val="single" w:sz="8" w:space="0" w:color="auto"/>
            </w:tcBorders>
            <w:vAlign w:val="bottom"/>
          </w:tcPr>
          <w:p w:rsidR="001A4B73" w:rsidRDefault="001A4B73">
            <w:pPr>
              <w:rPr>
                <w:sz w:val="23"/>
                <w:szCs w:val="23"/>
              </w:rPr>
            </w:pPr>
          </w:p>
        </w:tc>
        <w:tc>
          <w:tcPr>
            <w:tcW w:w="1920" w:type="dxa"/>
            <w:tcBorders>
              <w:right w:val="single" w:sz="8" w:space="0" w:color="auto"/>
            </w:tcBorders>
            <w:vAlign w:val="bottom"/>
          </w:tcPr>
          <w:p w:rsidR="001A4B73" w:rsidRDefault="002D72C2">
            <w:pPr>
              <w:spacing w:line="271" w:lineRule="exact"/>
              <w:jc w:val="center"/>
              <w:rPr>
                <w:sz w:val="20"/>
                <w:szCs w:val="20"/>
              </w:rPr>
            </w:pPr>
            <w:r>
              <w:rPr>
                <w:rFonts w:eastAsia="Times New Roman"/>
                <w:b/>
                <w:bCs/>
                <w:sz w:val="24"/>
                <w:szCs w:val="24"/>
              </w:rPr>
              <w:t>Язык и</w:t>
            </w:r>
          </w:p>
        </w:tc>
        <w:tc>
          <w:tcPr>
            <w:tcW w:w="6140" w:type="dxa"/>
            <w:tcBorders>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Наш родной русский язык. Из истории русской</w:t>
            </w:r>
          </w:p>
        </w:tc>
        <w:tc>
          <w:tcPr>
            <w:tcW w:w="980" w:type="dxa"/>
            <w:tcBorders>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r>
      <w:tr w:rsidR="001A4B73">
        <w:trPr>
          <w:trHeight w:val="274"/>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1920" w:type="dxa"/>
            <w:tcBorders>
              <w:right w:val="single" w:sz="8" w:space="0" w:color="auto"/>
            </w:tcBorders>
            <w:vAlign w:val="bottom"/>
          </w:tcPr>
          <w:p w:rsidR="001A4B73" w:rsidRDefault="002D72C2">
            <w:pPr>
              <w:spacing w:line="274" w:lineRule="exact"/>
              <w:jc w:val="center"/>
              <w:rPr>
                <w:sz w:val="20"/>
                <w:szCs w:val="20"/>
              </w:rPr>
            </w:pPr>
            <w:r>
              <w:rPr>
                <w:rFonts w:eastAsia="Times New Roman"/>
                <w:b/>
                <w:bCs/>
                <w:w w:val="98"/>
                <w:sz w:val="24"/>
                <w:szCs w:val="24"/>
              </w:rPr>
              <w:t>культура</w:t>
            </w: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письменности.</w:t>
            </w:r>
          </w:p>
        </w:tc>
        <w:tc>
          <w:tcPr>
            <w:tcW w:w="980" w:type="dxa"/>
            <w:tcBorders>
              <w:bottom w:val="single" w:sz="8" w:space="0" w:color="auto"/>
              <w:right w:val="single" w:sz="8" w:space="0" w:color="auto"/>
            </w:tcBorders>
            <w:vAlign w:val="bottom"/>
          </w:tcPr>
          <w:p w:rsidR="001A4B73" w:rsidRDefault="001A4B73">
            <w:pPr>
              <w:rPr>
                <w:sz w:val="23"/>
                <w:szCs w:val="23"/>
              </w:rPr>
            </w:pPr>
          </w:p>
        </w:tc>
      </w:tr>
      <w:tr w:rsidR="001A4B73">
        <w:trPr>
          <w:trHeight w:val="256"/>
        </w:trPr>
        <w:tc>
          <w:tcPr>
            <w:tcW w:w="560" w:type="dxa"/>
            <w:tcBorders>
              <w:left w:val="single" w:sz="8" w:space="0" w:color="auto"/>
              <w:right w:val="single" w:sz="8" w:space="0" w:color="auto"/>
            </w:tcBorders>
            <w:vAlign w:val="bottom"/>
          </w:tcPr>
          <w:p w:rsidR="001A4B73" w:rsidRDefault="001A4B73"/>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56" w:lineRule="exact"/>
              <w:ind w:left="80"/>
              <w:rPr>
                <w:sz w:val="20"/>
                <w:szCs w:val="20"/>
              </w:rPr>
            </w:pPr>
            <w:r>
              <w:rPr>
                <w:rFonts w:eastAsia="Times New Roman"/>
                <w:sz w:val="24"/>
                <w:szCs w:val="24"/>
              </w:rPr>
              <w:t>Язык – волшебное зеркало мира и национальной</w:t>
            </w:r>
          </w:p>
        </w:tc>
        <w:tc>
          <w:tcPr>
            <w:tcW w:w="980" w:type="dxa"/>
            <w:tcBorders>
              <w:right w:val="single" w:sz="8" w:space="0" w:color="auto"/>
            </w:tcBorders>
            <w:vAlign w:val="bottom"/>
          </w:tcPr>
          <w:p w:rsidR="001A4B73" w:rsidRDefault="002D72C2">
            <w:pPr>
              <w:spacing w:line="256" w:lineRule="exact"/>
              <w:jc w:val="center"/>
              <w:rPr>
                <w:sz w:val="20"/>
                <w:szCs w:val="20"/>
              </w:rPr>
            </w:pPr>
            <w:r>
              <w:rPr>
                <w:rFonts w:eastAsia="Times New Roman"/>
                <w:w w:val="99"/>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2</w:t>
            </w: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культуры</w:t>
            </w:r>
          </w:p>
        </w:tc>
        <w:tc>
          <w:tcPr>
            <w:tcW w:w="980" w:type="dxa"/>
            <w:tcBorders>
              <w:bottom w:val="single" w:sz="8" w:space="0" w:color="auto"/>
              <w:right w:val="single" w:sz="8" w:space="0" w:color="auto"/>
            </w:tcBorders>
            <w:vAlign w:val="bottom"/>
          </w:tcPr>
          <w:p w:rsidR="001A4B73" w:rsidRDefault="001A4B73">
            <w:pPr>
              <w:rPr>
                <w:sz w:val="24"/>
                <w:szCs w:val="24"/>
              </w:rPr>
            </w:pPr>
          </w:p>
        </w:tc>
      </w:tr>
      <w:tr w:rsidR="001A4B73">
        <w:trPr>
          <w:trHeight w:val="261"/>
        </w:trPr>
        <w:tc>
          <w:tcPr>
            <w:tcW w:w="560" w:type="dxa"/>
            <w:tcBorders>
              <w:left w:val="single" w:sz="8" w:space="0" w:color="auto"/>
              <w:right w:val="single" w:sz="8" w:space="0" w:color="auto"/>
            </w:tcBorders>
            <w:vAlign w:val="bottom"/>
          </w:tcPr>
          <w:p w:rsidR="001A4B73" w:rsidRDefault="001A4B73"/>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0" w:lineRule="exact"/>
              <w:ind w:left="80"/>
              <w:rPr>
                <w:sz w:val="20"/>
                <w:szCs w:val="20"/>
              </w:rPr>
            </w:pPr>
            <w:r>
              <w:rPr>
                <w:rFonts w:eastAsia="Times New Roman"/>
                <w:sz w:val="24"/>
                <w:szCs w:val="24"/>
              </w:rPr>
              <w:t>История в слове: наименования предметов традиционной</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3</w:t>
            </w: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русской одежды и русского быта</w:t>
            </w:r>
          </w:p>
        </w:tc>
        <w:tc>
          <w:tcPr>
            <w:tcW w:w="980" w:type="dxa"/>
            <w:tcBorders>
              <w:bottom w:val="single" w:sz="8" w:space="0" w:color="auto"/>
              <w:right w:val="single" w:sz="8" w:space="0" w:color="auto"/>
            </w:tcBorders>
            <w:vAlign w:val="bottom"/>
          </w:tcPr>
          <w:p w:rsidR="001A4B73" w:rsidRDefault="001A4B73">
            <w:pPr>
              <w:rPr>
                <w:sz w:val="24"/>
                <w:szCs w:val="24"/>
              </w:rPr>
            </w:pPr>
          </w:p>
        </w:tc>
      </w:tr>
      <w:tr w:rsidR="001A4B73">
        <w:trPr>
          <w:trHeight w:val="263"/>
        </w:trPr>
        <w:tc>
          <w:tcPr>
            <w:tcW w:w="560" w:type="dxa"/>
            <w:tcBorders>
              <w:left w:val="single" w:sz="8" w:space="0" w:color="auto"/>
              <w:right w:val="single" w:sz="8" w:space="0" w:color="auto"/>
            </w:tcBorders>
            <w:vAlign w:val="bottom"/>
          </w:tcPr>
          <w:p w:rsidR="001A4B73" w:rsidRDefault="001A4B73"/>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Образность русской речи: метафора, олицетворение.</w:t>
            </w:r>
          </w:p>
        </w:tc>
        <w:tc>
          <w:tcPr>
            <w:tcW w:w="980" w:type="dxa"/>
            <w:tcBorders>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4</w:t>
            </w:r>
          </w:p>
        </w:tc>
        <w:tc>
          <w:tcPr>
            <w:tcW w:w="1920" w:type="dxa"/>
            <w:tcBorders>
              <w:bottom w:val="single" w:sz="8" w:space="0" w:color="auto"/>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Живое слово русского фольклора.</w:t>
            </w:r>
          </w:p>
        </w:tc>
        <w:tc>
          <w:tcPr>
            <w:tcW w:w="980" w:type="dxa"/>
            <w:tcBorders>
              <w:bottom w:val="single" w:sz="8" w:space="0" w:color="auto"/>
              <w:right w:val="single" w:sz="8" w:space="0" w:color="auto"/>
            </w:tcBorders>
            <w:vAlign w:val="bottom"/>
          </w:tcPr>
          <w:p w:rsidR="001A4B73" w:rsidRDefault="001A4B73">
            <w:pPr>
              <w:rPr>
                <w:sz w:val="24"/>
                <w:szCs w:val="24"/>
              </w:rPr>
            </w:pPr>
          </w:p>
        </w:tc>
      </w:tr>
    </w:tbl>
    <w:p w:rsidR="001A4B73" w:rsidRDefault="001A4B73">
      <w:pPr>
        <w:sectPr w:rsidR="001A4B73">
          <w:pgSz w:w="11900" w:h="16838"/>
          <w:pgMar w:top="571" w:right="726" w:bottom="0"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1920"/>
        <w:gridCol w:w="6140"/>
        <w:gridCol w:w="980"/>
        <w:gridCol w:w="30"/>
      </w:tblGrid>
      <w:tr w:rsidR="001A4B73">
        <w:trPr>
          <w:trHeight w:val="276"/>
        </w:trPr>
        <w:tc>
          <w:tcPr>
            <w:tcW w:w="560" w:type="dxa"/>
            <w:tcBorders>
              <w:top w:val="single" w:sz="8" w:space="0" w:color="auto"/>
              <w:left w:val="single" w:sz="8" w:space="0" w:color="auto"/>
              <w:right w:val="single" w:sz="8" w:space="0" w:color="auto"/>
            </w:tcBorders>
            <w:vAlign w:val="bottom"/>
          </w:tcPr>
          <w:p w:rsidR="001A4B73" w:rsidRDefault="001A4B73">
            <w:pPr>
              <w:rPr>
                <w:sz w:val="23"/>
                <w:szCs w:val="23"/>
              </w:rPr>
            </w:pPr>
          </w:p>
        </w:tc>
        <w:tc>
          <w:tcPr>
            <w:tcW w:w="1920" w:type="dxa"/>
            <w:tcBorders>
              <w:top w:val="single" w:sz="8" w:space="0" w:color="auto"/>
              <w:right w:val="single" w:sz="8" w:space="0" w:color="auto"/>
            </w:tcBorders>
            <w:vAlign w:val="bottom"/>
          </w:tcPr>
          <w:p w:rsidR="001A4B73" w:rsidRDefault="001A4B73">
            <w:pPr>
              <w:rPr>
                <w:sz w:val="23"/>
                <w:szCs w:val="23"/>
              </w:rPr>
            </w:pPr>
          </w:p>
        </w:tc>
        <w:tc>
          <w:tcPr>
            <w:tcW w:w="6140" w:type="dxa"/>
            <w:tcBorders>
              <w:top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Меткое слово русской речи: крылатые слова, пословицы,</w:t>
            </w:r>
          </w:p>
        </w:tc>
        <w:tc>
          <w:tcPr>
            <w:tcW w:w="980" w:type="dxa"/>
            <w:tcBorders>
              <w:top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301"/>
        </w:trPr>
        <w:tc>
          <w:tcPr>
            <w:tcW w:w="560" w:type="dxa"/>
            <w:tcBorders>
              <w:left w:val="single" w:sz="8" w:space="0" w:color="auto"/>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5</w:t>
            </w: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поговорки.</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43"/>
        </w:trPr>
        <w:tc>
          <w:tcPr>
            <w:tcW w:w="560" w:type="dxa"/>
            <w:vMerge w:val="restart"/>
            <w:tcBorders>
              <w:left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6</w:t>
            </w:r>
          </w:p>
        </w:tc>
        <w:tc>
          <w:tcPr>
            <w:tcW w:w="1920" w:type="dxa"/>
            <w:tcBorders>
              <w:right w:val="single" w:sz="8" w:space="0" w:color="auto"/>
            </w:tcBorders>
            <w:vAlign w:val="bottom"/>
          </w:tcPr>
          <w:p w:rsidR="001A4B73" w:rsidRDefault="001A4B73">
            <w:pPr>
              <w:rPr>
                <w:sz w:val="21"/>
                <w:szCs w:val="21"/>
              </w:rPr>
            </w:pPr>
          </w:p>
        </w:tc>
        <w:tc>
          <w:tcPr>
            <w:tcW w:w="6140" w:type="dxa"/>
            <w:vMerge w:val="restart"/>
            <w:tcBorders>
              <w:right w:val="single" w:sz="8" w:space="0" w:color="auto"/>
            </w:tcBorders>
            <w:vAlign w:val="bottom"/>
          </w:tcPr>
          <w:p w:rsidR="001A4B73" w:rsidRDefault="002D72C2">
            <w:pPr>
              <w:ind w:left="80"/>
              <w:rPr>
                <w:sz w:val="20"/>
                <w:szCs w:val="20"/>
              </w:rPr>
            </w:pPr>
            <w:r>
              <w:rPr>
                <w:rFonts w:eastAsia="Times New Roman"/>
                <w:sz w:val="24"/>
                <w:szCs w:val="24"/>
              </w:rPr>
              <w:t>О чем могут рассказать имена людей и названия городов</w:t>
            </w:r>
          </w:p>
        </w:tc>
        <w:tc>
          <w:tcPr>
            <w:tcW w:w="980" w:type="dxa"/>
            <w:tcBorders>
              <w:right w:val="single" w:sz="8" w:space="0" w:color="auto"/>
            </w:tcBorders>
            <w:vAlign w:val="bottom"/>
          </w:tcPr>
          <w:p w:rsidR="001A4B73" w:rsidRDefault="002D72C2">
            <w:pPr>
              <w:spacing w:line="243"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72"/>
        </w:trPr>
        <w:tc>
          <w:tcPr>
            <w:tcW w:w="560" w:type="dxa"/>
            <w:vMerge/>
            <w:tcBorders>
              <w:left w:val="single" w:sz="8" w:space="0" w:color="auto"/>
              <w:bottom w:val="single" w:sz="8" w:space="0" w:color="auto"/>
              <w:right w:val="single" w:sz="8" w:space="0" w:color="auto"/>
            </w:tcBorders>
            <w:vAlign w:val="bottom"/>
          </w:tcPr>
          <w:p w:rsidR="001A4B73" w:rsidRDefault="001A4B73">
            <w:pPr>
              <w:rPr>
                <w:sz w:val="6"/>
                <w:szCs w:val="6"/>
              </w:rPr>
            </w:pPr>
          </w:p>
        </w:tc>
        <w:tc>
          <w:tcPr>
            <w:tcW w:w="1920" w:type="dxa"/>
            <w:tcBorders>
              <w:bottom w:val="single" w:sz="8" w:space="0" w:color="auto"/>
              <w:right w:val="single" w:sz="8" w:space="0" w:color="auto"/>
            </w:tcBorders>
            <w:vAlign w:val="bottom"/>
          </w:tcPr>
          <w:p w:rsidR="001A4B73" w:rsidRDefault="001A4B73">
            <w:pPr>
              <w:rPr>
                <w:sz w:val="6"/>
                <w:szCs w:val="6"/>
              </w:rPr>
            </w:pPr>
          </w:p>
        </w:tc>
        <w:tc>
          <w:tcPr>
            <w:tcW w:w="6140" w:type="dxa"/>
            <w:vMerge/>
            <w:tcBorders>
              <w:bottom w:val="single" w:sz="8" w:space="0" w:color="auto"/>
              <w:right w:val="single" w:sz="8" w:space="0" w:color="auto"/>
            </w:tcBorders>
            <w:vAlign w:val="bottom"/>
          </w:tcPr>
          <w:p w:rsidR="001A4B73" w:rsidRDefault="001A4B73">
            <w:pPr>
              <w:rPr>
                <w:sz w:val="6"/>
                <w:szCs w:val="6"/>
              </w:rPr>
            </w:pPr>
          </w:p>
        </w:tc>
        <w:tc>
          <w:tcPr>
            <w:tcW w:w="980" w:type="dxa"/>
            <w:tcBorders>
              <w:bottom w:val="single" w:sz="8" w:space="0" w:color="auto"/>
              <w:right w:val="single" w:sz="8" w:space="0" w:color="auto"/>
            </w:tcBorders>
            <w:vAlign w:val="bottom"/>
          </w:tcPr>
          <w:p w:rsidR="001A4B73" w:rsidRDefault="001A4B73">
            <w:pPr>
              <w:rPr>
                <w:sz w:val="6"/>
                <w:szCs w:val="6"/>
              </w:rPr>
            </w:pPr>
          </w:p>
        </w:tc>
        <w:tc>
          <w:tcPr>
            <w:tcW w:w="0" w:type="dxa"/>
            <w:vAlign w:val="bottom"/>
          </w:tcPr>
          <w:p w:rsidR="001A4B73" w:rsidRDefault="001A4B73">
            <w:pPr>
              <w:rPr>
                <w:sz w:val="1"/>
                <w:szCs w:val="1"/>
              </w:rPr>
            </w:pPr>
          </w:p>
        </w:tc>
      </w:tr>
      <w:tr w:rsidR="001A4B73">
        <w:trPr>
          <w:trHeight w:val="268"/>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7</w:t>
            </w:r>
          </w:p>
        </w:tc>
        <w:tc>
          <w:tcPr>
            <w:tcW w:w="1920" w:type="dxa"/>
            <w:tcBorders>
              <w:right w:val="single" w:sz="8" w:space="0" w:color="auto"/>
            </w:tcBorders>
            <w:vAlign w:val="bottom"/>
          </w:tcPr>
          <w:p w:rsidR="001A4B73" w:rsidRDefault="002D72C2">
            <w:pPr>
              <w:spacing w:line="265" w:lineRule="exact"/>
              <w:jc w:val="center"/>
              <w:rPr>
                <w:sz w:val="20"/>
                <w:szCs w:val="20"/>
              </w:rPr>
            </w:pPr>
            <w:r>
              <w:rPr>
                <w:rFonts w:eastAsia="Times New Roman"/>
                <w:b/>
                <w:bCs/>
                <w:w w:val="99"/>
                <w:sz w:val="24"/>
                <w:szCs w:val="24"/>
              </w:rPr>
              <w:t>Культура речи</w:t>
            </w: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Русская орфоэпия. Нормы произношения и ударения</w:t>
            </w:r>
          </w:p>
        </w:tc>
        <w:tc>
          <w:tcPr>
            <w:tcW w:w="98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8</w:t>
            </w:r>
          </w:p>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0" w:lineRule="exact"/>
              <w:ind w:left="80"/>
              <w:rPr>
                <w:sz w:val="20"/>
                <w:szCs w:val="20"/>
              </w:rPr>
            </w:pPr>
            <w:r>
              <w:rPr>
                <w:rFonts w:eastAsia="Times New Roman"/>
                <w:sz w:val="24"/>
                <w:szCs w:val="24"/>
              </w:rPr>
              <w:t>Речь точная и выразительная. Основные лексические</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нормы</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9</w:t>
            </w:r>
          </w:p>
        </w:tc>
        <w:tc>
          <w:tcPr>
            <w:tcW w:w="1920" w:type="dxa"/>
            <w:tcBorders>
              <w:right w:val="single" w:sz="8" w:space="0" w:color="auto"/>
            </w:tcBorders>
            <w:vAlign w:val="bottom"/>
          </w:tcPr>
          <w:p w:rsidR="001A4B73" w:rsidRDefault="001A4B73">
            <w:pPr>
              <w:rPr>
                <w:sz w:val="23"/>
                <w:szCs w:val="23"/>
              </w:rPr>
            </w:pP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Речь правильная. Основные грамматические нормы</w:t>
            </w:r>
          </w:p>
        </w:tc>
        <w:tc>
          <w:tcPr>
            <w:tcW w:w="98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10</w:t>
            </w:r>
          </w:p>
        </w:tc>
        <w:tc>
          <w:tcPr>
            <w:tcW w:w="1920" w:type="dxa"/>
            <w:tcBorders>
              <w:bottom w:val="single" w:sz="8" w:space="0" w:color="auto"/>
              <w:right w:val="single" w:sz="8" w:space="0" w:color="auto"/>
            </w:tcBorders>
            <w:vAlign w:val="bottom"/>
          </w:tcPr>
          <w:p w:rsidR="001A4B73" w:rsidRDefault="001A4B73">
            <w:pPr>
              <w:rPr>
                <w:sz w:val="23"/>
                <w:szCs w:val="23"/>
              </w:rPr>
            </w:pP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Речевой этикет: нормы и традиции</w:t>
            </w:r>
          </w:p>
        </w:tc>
        <w:tc>
          <w:tcPr>
            <w:tcW w:w="98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5"/>
        </w:trPr>
        <w:tc>
          <w:tcPr>
            <w:tcW w:w="560" w:type="dxa"/>
            <w:tcBorders>
              <w:left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11</w:t>
            </w:r>
          </w:p>
        </w:tc>
        <w:tc>
          <w:tcPr>
            <w:tcW w:w="1920" w:type="dxa"/>
            <w:tcBorders>
              <w:right w:val="single" w:sz="8" w:space="0" w:color="auto"/>
            </w:tcBorders>
            <w:vAlign w:val="bottom"/>
          </w:tcPr>
          <w:p w:rsidR="001A4B73" w:rsidRDefault="002D72C2">
            <w:pPr>
              <w:spacing w:line="265" w:lineRule="exact"/>
              <w:jc w:val="center"/>
              <w:rPr>
                <w:sz w:val="20"/>
                <w:szCs w:val="20"/>
              </w:rPr>
            </w:pPr>
            <w:r>
              <w:rPr>
                <w:rFonts w:eastAsia="Times New Roman"/>
                <w:b/>
                <w:bCs/>
                <w:sz w:val="24"/>
                <w:szCs w:val="24"/>
              </w:rPr>
              <w:t>Речь. Речевая</w:t>
            </w:r>
          </w:p>
        </w:tc>
        <w:tc>
          <w:tcPr>
            <w:tcW w:w="6140" w:type="dxa"/>
            <w:tcBorders>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Язык и речь. Средства выразительной  устной речи.</w:t>
            </w:r>
          </w:p>
        </w:tc>
        <w:tc>
          <w:tcPr>
            <w:tcW w:w="980" w:type="dxa"/>
            <w:tcBorders>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76"/>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2D72C2">
            <w:pPr>
              <w:jc w:val="center"/>
              <w:rPr>
                <w:sz w:val="20"/>
                <w:szCs w:val="20"/>
              </w:rPr>
            </w:pPr>
            <w:r>
              <w:rPr>
                <w:rFonts w:eastAsia="Times New Roman"/>
                <w:b/>
                <w:bCs/>
                <w:sz w:val="24"/>
                <w:szCs w:val="24"/>
              </w:rPr>
              <w:t>деятельность.</w:t>
            </w:r>
          </w:p>
        </w:tc>
        <w:tc>
          <w:tcPr>
            <w:tcW w:w="6140" w:type="dxa"/>
            <w:tcBorders>
              <w:bottom w:val="single" w:sz="8" w:space="0" w:color="auto"/>
              <w:right w:val="single" w:sz="8" w:space="0" w:color="auto"/>
            </w:tcBorders>
            <w:vAlign w:val="bottom"/>
          </w:tcPr>
          <w:p w:rsidR="001A4B73" w:rsidRDefault="002D72C2">
            <w:pPr>
              <w:spacing w:line="271" w:lineRule="exact"/>
              <w:ind w:left="80"/>
              <w:rPr>
                <w:sz w:val="20"/>
                <w:szCs w:val="20"/>
              </w:rPr>
            </w:pPr>
            <w:r>
              <w:rPr>
                <w:rFonts w:eastAsia="Times New Roman"/>
                <w:sz w:val="24"/>
                <w:szCs w:val="24"/>
              </w:rPr>
              <w:t>Формы речи: монолог и диалог.</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12</w:t>
            </w:r>
          </w:p>
        </w:tc>
        <w:tc>
          <w:tcPr>
            <w:tcW w:w="1920" w:type="dxa"/>
            <w:tcBorders>
              <w:right w:val="single" w:sz="8" w:space="0" w:color="auto"/>
            </w:tcBorders>
            <w:vAlign w:val="bottom"/>
          </w:tcPr>
          <w:p w:rsidR="001A4B73" w:rsidRDefault="002D72C2">
            <w:pPr>
              <w:spacing w:line="256" w:lineRule="exact"/>
              <w:jc w:val="center"/>
              <w:rPr>
                <w:sz w:val="20"/>
                <w:szCs w:val="20"/>
              </w:rPr>
            </w:pPr>
            <w:r>
              <w:rPr>
                <w:rFonts w:eastAsia="Times New Roman"/>
                <w:b/>
                <w:bCs/>
                <w:sz w:val="24"/>
                <w:szCs w:val="24"/>
              </w:rPr>
              <w:t>Текст</w:t>
            </w:r>
          </w:p>
        </w:tc>
        <w:tc>
          <w:tcPr>
            <w:tcW w:w="6140" w:type="dxa"/>
            <w:tcBorders>
              <w:right w:val="single" w:sz="8" w:space="0" w:color="auto"/>
            </w:tcBorders>
            <w:vAlign w:val="bottom"/>
          </w:tcPr>
          <w:p w:rsidR="001A4B73" w:rsidRDefault="002D72C2">
            <w:pPr>
              <w:spacing w:line="260" w:lineRule="exact"/>
              <w:ind w:left="80"/>
              <w:rPr>
                <w:sz w:val="20"/>
                <w:szCs w:val="20"/>
              </w:rPr>
            </w:pPr>
            <w:r>
              <w:rPr>
                <w:rFonts w:eastAsia="Times New Roman"/>
                <w:sz w:val="24"/>
                <w:szCs w:val="24"/>
              </w:rPr>
              <w:t>Текст и его строение. Композиционные особенности</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описания, повествования, рассуждения</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13</w:t>
            </w:r>
          </w:p>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0" w:lineRule="exact"/>
              <w:ind w:left="80"/>
              <w:rPr>
                <w:sz w:val="20"/>
                <w:szCs w:val="20"/>
              </w:rPr>
            </w:pPr>
            <w:r>
              <w:rPr>
                <w:rFonts w:eastAsia="Times New Roman"/>
                <w:sz w:val="24"/>
                <w:szCs w:val="24"/>
              </w:rPr>
              <w:t>Функциональные разновидности языка. Разговорная</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речь. Просьба, извинение</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8"/>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14</w:t>
            </w:r>
          </w:p>
        </w:tc>
        <w:tc>
          <w:tcPr>
            <w:tcW w:w="1920" w:type="dxa"/>
            <w:tcBorders>
              <w:right w:val="single" w:sz="8" w:space="0" w:color="auto"/>
            </w:tcBorders>
            <w:vAlign w:val="bottom"/>
          </w:tcPr>
          <w:p w:rsidR="001A4B73" w:rsidRDefault="001A4B73">
            <w:pPr>
              <w:rPr>
                <w:sz w:val="23"/>
                <w:szCs w:val="23"/>
              </w:rPr>
            </w:pP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Официально-деловой стиль. Объявление</w:t>
            </w:r>
          </w:p>
        </w:tc>
        <w:tc>
          <w:tcPr>
            <w:tcW w:w="98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15</w:t>
            </w:r>
          </w:p>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0" w:lineRule="exact"/>
              <w:ind w:left="80"/>
              <w:rPr>
                <w:sz w:val="20"/>
                <w:szCs w:val="20"/>
              </w:rPr>
            </w:pPr>
            <w:r>
              <w:rPr>
                <w:rFonts w:eastAsia="Times New Roman"/>
                <w:sz w:val="24"/>
                <w:szCs w:val="24"/>
              </w:rPr>
              <w:t>Научно-учебный подстиль. План ответа на уроке, план</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2"/>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текста</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16</w:t>
            </w:r>
          </w:p>
        </w:tc>
        <w:tc>
          <w:tcPr>
            <w:tcW w:w="1920" w:type="dxa"/>
            <w:tcBorders>
              <w:right w:val="single" w:sz="8" w:space="0" w:color="auto"/>
            </w:tcBorders>
            <w:vAlign w:val="bottom"/>
          </w:tcPr>
          <w:p w:rsidR="001A4B73" w:rsidRDefault="001A4B73">
            <w:pPr>
              <w:rPr>
                <w:sz w:val="23"/>
                <w:szCs w:val="23"/>
              </w:rPr>
            </w:pP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Публицистический стиль. Устное выступление.</w:t>
            </w:r>
          </w:p>
        </w:tc>
        <w:tc>
          <w:tcPr>
            <w:tcW w:w="98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17</w:t>
            </w:r>
          </w:p>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0" w:lineRule="exact"/>
              <w:ind w:left="80"/>
              <w:rPr>
                <w:sz w:val="20"/>
                <w:szCs w:val="20"/>
              </w:rPr>
            </w:pPr>
            <w:r>
              <w:rPr>
                <w:rFonts w:eastAsia="Times New Roman"/>
                <w:sz w:val="24"/>
                <w:szCs w:val="24"/>
              </w:rPr>
              <w:t>Язык художественной  литературы. Литературная сказка.</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tcBorders>
              <w:bottom w:val="single" w:sz="8" w:space="0" w:color="auto"/>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Рассказ.</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570"/>
        </w:trPr>
        <w:tc>
          <w:tcPr>
            <w:tcW w:w="560" w:type="dxa"/>
            <w:vAlign w:val="bottom"/>
          </w:tcPr>
          <w:p w:rsidR="001A4B73" w:rsidRDefault="001A4B73">
            <w:pPr>
              <w:rPr>
                <w:sz w:val="24"/>
                <w:szCs w:val="24"/>
              </w:rPr>
            </w:pPr>
          </w:p>
        </w:tc>
        <w:tc>
          <w:tcPr>
            <w:tcW w:w="1920" w:type="dxa"/>
            <w:vAlign w:val="bottom"/>
          </w:tcPr>
          <w:p w:rsidR="001A4B73" w:rsidRDefault="001A4B73">
            <w:pPr>
              <w:rPr>
                <w:sz w:val="24"/>
                <w:szCs w:val="24"/>
              </w:rPr>
            </w:pPr>
          </w:p>
        </w:tc>
        <w:tc>
          <w:tcPr>
            <w:tcW w:w="6140" w:type="dxa"/>
            <w:vAlign w:val="bottom"/>
          </w:tcPr>
          <w:p w:rsidR="001A4B73" w:rsidRDefault="002D72C2">
            <w:pPr>
              <w:ind w:left="1940"/>
              <w:rPr>
                <w:sz w:val="20"/>
                <w:szCs w:val="20"/>
              </w:rPr>
            </w:pPr>
            <w:r>
              <w:rPr>
                <w:rFonts w:eastAsia="Times New Roman"/>
                <w:b/>
                <w:bCs/>
                <w:i/>
                <w:iCs/>
                <w:sz w:val="24"/>
                <w:szCs w:val="24"/>
              </w:rPr>
              <w:t>6 класс</w:t>
            </w:r>
          </w:p>
        </w:tc>
        <w:tc>
          <w:tcPr>
            <w:tcW w:w="9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36"/>
        </w:trPr>
        <w:tc>
          <w:tcPr>
            <w:tcW w:w="560" w:type="dxa"/>
            <w:tcBorders>
              <w:bottom w:val="single" w:sz="8" w:space="0" w:color="auto"/>
            </w:tcBorders>
            <w:vAlign w:val="bottom"/>
          </w:tcPr>
          <w:p w:rsidR="001A4B73" w:rsidRDefault="001A4B73">
            <w:pPr>
              <w:rPr>
                <w:sz w:val="3"/>
                <w:szCs w:val="3"/>
              </w:rPr>
            </w:pPr>
          </w:p>
        </w:tc>
        <w:tc>
          <w:tcPr>
            <w:tcW w:w="1920" w:type="dxa"/>
            <w:tcBorders>
              <w:bottom w:val="single" w:sz="8" w:space="0" w:color="auto"/>
            </w:tcBorders>
            <w:vAlign w:val="bottom"/>
          </w:tcPr>
          <w:p w:rsidR="001A4B73" w:rsidRDefault="001A4B73">
            <w:pPr>
              <w:rPr>
                <w:sz w:val="3"/>
                <w:szCs w:val="3"/>
              </w:rPr>
            </w:pPr>
          </w:p>
        </w:tc>
        <w:tc>
          <w:tcPr>
            <w:tcW w:w="6140" w:type="dxa"/>
            <w:tcBorders>
              <w:bottom w:val="single" w:sz="8" w:space="0" w:color="auto"/>
            </w:tcBorders>
            <w:vAlign w:val="bottom"/>
          </w:tcPr>
          <w:p w:rsidR="001A4B73" w:rsidRDefault="001A4B73">
            <w:pPr>
              <w:rPr>
                <w:sz w:val="3"/>
                <w:szCs w:val="3"/>
              </w:rPr>
            </w:pPr>
          </w:p>
        </w:tc>
        <w:tc>
          <w:tcPr>
            <w:tcW w:w="980" w:type="dxa"/>
            <w:tcBorders>
              <w:bottom w:val="single" w:sz="8" w:space="0" w:color="auto"/>
            </w:tcBorders>
            <w:vAlign w:val="bottom"/>
          </w:tcPr>
          <w:p w:rsidR="001A4B73" w:rsidRDefault="001A4B73">
            <w:pPr>
              <w:rPr>
                <w:sz w:val="3"/>
                <w:szCs w:val="3"/>
              </w:rPr>
            </w:pPr>
          </w:p>
        </w:tc>
        <w:tc>
          <w:tcPr>
            <w:tcW w:w="0" w:type="dxa"/>
            <w:vAlign w:val="bottom"/>
          </w:tcPr>
          <w:p w:rsidR="001A4B73" w:rsidRDefault="001A4B73">
            <w:pPr>
              <w:rPr>
                <w:sz w:val="1"/>
                <w:szCs w:val="1"/>
              </w:rPr>
            </w:pPr>
          </w:p>
        </w:tc>
      </w:tr>
      <w:tr w:rsidR="001A4B73">
        <w:trPr>
          <w:trHeight w:val="260"/>
        </w:trPr>
        <w:tc>
          <w:tcPr>
            <w:tcW w:w="560" w:type="dxa"/>
            <w:tcBorders>
              <w:right w:val="single" w:sz="8" w:space="0" w:color="auto"/>
            </w:tcBorders>
            <w:vAlign w:val="bottom"/>
          </w:tcPr>
          <w:p w:rsidR="001A4B73" w:rsidRDefault="002D72C2">
            <w:pPr>
              <w:spacing w:line="260" w:lineRule="exact"/>
              <w:jc w:val="center"/>
              <w:rPr>
                <w:sz w:val="20"/>
                <w:szCs w:val="20"/>
              </w:rPr>
            </w:pPr>
            <w:r>
              <w:rPr>
                <w:rFonts w:eastAsia="Times New Roman"/>
                <w:b/>
                <w:bCs/>
                <w:w w:val="99"/>
                <w:sz w:val="24"/>
                <w:szCs w:val="24"/>
              </w:rPr>
              <w:t>№</w:t>
            </w:r>
          </w:p>
        </w:tc>
        <w:tc>
          <w:tcPr>
            <w:tcW w:w="1920" w:type="dxa"/>
            <w:tcBorders>
              <w:right w:val="single" w:sz="8" w:space="0" w:color="auto"/>
            </w:tcBorders>
            <w:vAlign w:val="bottom"/>
          </w:tcPr>
          <w:p w:rsidR="001A4B73" w:rsidRDefault="002D72C2">
            <w:pPr>
              <w:spacing w:line="260" w:lineRule="exact"/>
              <w:jc w:val="center"/>
              <w:rPr>
                <w:sz w:val="20"/>
                <w:szCs w:val="20"/>
              </w:rPr>
            </w:pPr>
            <w:r>
              <w:rPr>
                <w:rFonts w:eastAsia="Times New Roman"/>
                <w:b/>
                <w:bCs/>
                <w:w w:val="99"/>
                <w:sz w:val="24"/>
                <w:szCs w:val="24"/>
              </w:rPr>
              <w:t>Раздел</w:t>
            </w:r>
          </w:p>
        </w:tc>
        <w:tc>
          <w:tcPr>
            <w:tcW w:w="6140" w:type="dxa"/>
            <w:tcBorders>
              <w:right w:val="single" w:sz="8" w:space="0" w:color="auto"/>
            </w:tcBorders>
            <w:vAlign w:val="bottom"/>
          </w:tcPr>
          <w:p w:rsidR="001A4B73" w:rsidRDefault="002D72C2">
            <w:pPr>
              <w:spacing w:line="260" w:lineRule="exact"/>
              <w:ind w:left="2420"/>
              <w:rPr>
                <w:sz w:val="20"/>
                <w:szCs w:val="20"/>
              </w:rPr>
            </w:pPr>
            <w:r>
              <w:rPr>
                <w:rFonts w:eastAsia="Times New Roman"/>
                <w:b/>
                <w:bCs/>
                <w:sz w:val="24"/>
                <w:szCs w:val="24"/>
              </w:rPr>
              <w:t>Тема урока</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b/>
                <w:bCs/>
                <w:sz w:val="24"/>
                <w:szCs w:val="24"/>
              </w:rPr>
              <w:t>Кол.</w:t>
            </w:r>
          </w:p>
        </w:tc>
        <w:tc>
          <w:tcPr>
            <w:tcW w:w="0" w:type="dxa"/>
            <w:vAlign w:val="bottom"/>
          </w:tcPr>
          <w:p w:rsidR="001A4B73" w:rsidRDefault="001A4B73">
            <w:pPr>
              <w:rPr>
                <w:sz w:val="1"/>
                <w:szCs w:val="1"/>
              </w:rPr>
            </w:pPr>
          </w:p>
        </w:tc>
      </w:tr>
      <w:tr w:rsidR="001A4B73">
        <w:trPr>
          <w:trHeight w:val="279"/>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bottom w:val="single" w:sz="8" w:space="0" w:color="auto"/>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1A4B73">
            <w:pPr>
              <w:rPr>
                <w:sz w:val="24"/>
                <w:szCs w:val="24"/>
              </w:rPr>
            </w:pPr>
          </w:p>
        </w:tc>
        <w:tc>
          <w:tcPr>
            <w:tcW w:w="98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b/>
                <w:bCs/>
                <w:sz w:val="24"/>
                <w:szCs w:val="24"/>
              </w:rPr>
              <w:t>часов</w:t>
            </w:r>
          </w:p>
        </w:tc>
        <w:tc>
          <w:tcPr>
            <w:tcW w:w="0" w:type="dxa"/>
            <w:vAlign w:val="bottom"/>
          </w:tcPr>
          <w:p w:rsidR="001A4B73" w:rsidRDefault="001A4B73">
            <w:pPr>
              <w:rPr>
                <w:sz w:val="1"/>
                <w:szCs w:val="1"/>
              </w:rPr>
            </w:pPr>
          </w:p>
        </w:tc>
      </w:tr>
      <w:tr w:rsidR="001A4B73">
        <w:trPr>
          <w:trHeight w:val="263"/>
        </w:trPr>
        <w:tc>
          <w:tcPr>
            <w:tcW w:w="560" w:type="dxa"/>
            <w:tcBorders>
              <w:bottom w:val="single" w:sz="8" w:space="0" w:color="auto"/>
              <w:right w:val="single" w:sz="8" w:space="0" w:color="auto"/>
            </w:tcBorders>
            <w:vAlign w:val="bottom"/>
          </w:tcPr>
          <w:p w:rsidR="001A4B73" w:rsidRDefault="002D72C2">
            <w:pPr>
              <w:spacing w:line="263" w:lineRule="exact"/>
              <w:jc w:val="center"/>
              <w:rPr>
                <w:sz w:val="20"/>
                <w:szCs w:val="20"/>
              </w:rPr>
            </w:pPr>
            <w:r>
              <w:rPr>
                <w:rFonts w:eastAsia="Times New Roman"/>
                <w:w w:val="99"/>
                <w:sz w:val="24"/>
                <w:szCs w:val="24"/>
              </w:rPr>
              <w:t>1</w:t>
            </w:r>
          </w:p>
        </w:tc>
        <w:tc>
          <w:tcPr>
            <w:tcW w:w="1920" w:type="dxa"/>
            <w:tcBorders>
              <w:right w:val="single" w:sz="8" w:space="0" w:color="auto"/>
            </w:tcBorders>
            <w:vAlign w:val="bottom"/>
          </w:tcPr>
          <w:p w:rsidR="001A4B73" w:rsidRDefault="001A4B73"/>
        </w:tc>
        <w:tc>
          <w:tcPr>
            <w:tcW w:w="6140" w:type="dxa"/>
            <w:tcBorders>
              <w:bottom w:val="single" w:sz="8" w:space="0" w:color="auto"/>
              <w:right w:val="single" w:sz="8" w:space="0" w:color="auto"/>
            </w:tcBorders>
            <w:vAlign w:val="bottom"/>
          </w:tcPr>
          <w:p w:rsidR="001A4B73" w:rsidRDefault="002D72C2">
            <w:pPr>
              <w:spacing w:line="263" w:lineRule="exact"/>
              <w:ind w:left="80"/>
              <w:rPr>
                <w:sz w:val="20"/>
                <w:szCs w:val="20"/>
              </w:rPr>
            </w:pPr>
            <w:r>
              <w:rPr>
                <w:rFonts w:eastAsia="Times New Roman"/>
                <w:sz w:val="24"/>
                <w:szCs w:val="24"/>
              </w:rPr>
              <w:t>Краткая история русского литературного языка.</w:t>
            </w:r>
          </w:p>
        </w:tc>
        <w:tc>
          <w:tcPr>
            <w:tcW w:w="980" w:type="dxa"/>
            <w:tcBorders>
              <w:bottom w:val="single" w:sz="8" w:space="0" w:color="auto"/>
              <w:right w:val="single" w:sz="8" w:space="0" w:color="auto"/>
            </w:tcBorders>
            <w:vAlign w:val="bottom"/>
          </w:tcPr>
          <w:p w:rsidR="001A4B73" w:rsidRDefault="002D72C2">
            <w:pPr>
              <w:spacing w:line="263"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3"/>
        </w:trPr>
        <w:tc>
          <w:tcPr>
            <w:tcW w:w="560" w:type="dxa"/>
            <w:tcBorders>
              <w:right w:val="single" w:sz="8" w:space="0" w:color="auto"/>
            </w:tcBorders>
            <w:vAlign w:val="bottom"/>
          </w:tcPr>
          <w:p w:rsidR="001A4B73" w:rsidRDefault="001A4B73"/>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3" w:lineRule="exact"/>
              <w:ind w:left="80"/>
              <w:rPr>
                <w:sz w:val="20"/>
                <w:szCs w:val="20"/>
              </w:rPr>
            </w:pPr>
            <w:r>
              <w:rPr>
                <w:rFonts w:eastAsia="Times New Roman"/>
                <w:sz w:val="24"/>
                <w:szCs w:val="24"/>
              </w:rPr>
              <w:t>Роль церковнославянского языка в развитии русского</w:t>
            </w:r>
          </w:p>
        </w:tc>
        <w:tc>
          <w:tcPr>
            <w:tcW w:w="980" w:type="dxa"/>
            <w:tcBorders>
              <w:right w:val="single" w:sz="8" w:space="0" w:color="auto"/>
            </w:tcBorders>
            <w:vAlign w:val="bottom"/>
          </w:tcPr>
          <w:p w:rsidR="001A4B73" w:rsidRDefault="002D72C2">
            <w:pPr>
              <w:spacing w:line="263"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2</w:t>
            </w:r>
          </w:p>
        </w:tc>
        <w:tc>
          <w:tcPr>
            <w:tcW w:w="1920" w:type="dxa"/>
            <w:vMerge w:val="restart"/>
            <w:tcBorders>
              <w:right w:val="single" w:sz="8" w:space="0" w:color="auto"/>
            </w:tcBorders>
            <w:vAlign w:val="bottom"/>
          </w:tcPr>
          <w:p w:rsidR="001A4B73" w:rsidRDefault="002D72C2">
            <w:pPr>
              <w:jc w:val="center"/>
              <w:rPr>
                <w:sz w:val="20"/>
                <w:szCs w:val="20"/>
              </w:rPr>
            </w:pPr>
            <w:r>
              <w:rPr>
                <w:rFonts w:eastAsia="Times New Roman"/>
                <w:b/>
                <w:bCs/>
                <w:sz w:val="24"/>
                <w:szCs w:val="24"/>
              </w:rPr>
              <w:t>Язык и</w:t>
            </w: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языка.</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39"/>
        </w:trPr>
        <w:tc>
          <w:tcPr>
            <w:tcW w:w="560" w:type="dxa"/>
            <w:vMerge w:val="restart"/>
            <w:tcBorders>
              <w:right w:val="single" w:sz="8" w:space="0" w:color="auto"/>
            </w:tcBorders>
            <w:vAlign w:val="bottom"/>
          </w:tcPr>
          <w:p w:rsidR="001A4B73" w:rsidRDefault="002D72C2">
            <w:pPr>
              <w:jc w:val="center"/>
              <w:rPr>
                <w:sz w:val="20"/>
                <w:szCs w:val="20"/>
              </w:rPr>
            </w:pPr>
            <w:r>
              <w:rPr>
                <w:rFonts w:eastAsia="Times New Roman"/>
                <w:w w:val="99"/>
                <w:sz w:val="24"/>
                <w:szCs w:val="24"/>
              </w:rPr>
              <w:t>3</w:t>
            </w:r>
          </w:p>
        </w:tc>
        <w:tc>
          <w:tcPr>
            <w:tcW w:w="1920" w:type="dxa"/>
            <w:vMerge/>
            <w:tcBorders>
              <w:right w:val="single" w:sz="8" w:space="0" w:color="auto"/>
            </w:tcBorders>
            <w:vAlign w:val="bottom"/>
          </w:tcPr>
          <w:p w:rsidR="001A4B73" w:rsidRDefault="001A4B73">
            <w:pPr>
              <w:rPr>
                <w:sz w:val="20"/>
                <w:szCs w:val="20"/>
              </w:rPr>
            </w:pPr>
          </w:p>
        </w:tc>
        <w:tc>
          <w:tcPr>
            <w:tcW w:w="6140" w:type="dxa"/>
            <w:tcBorders>
              <w:right w:val="single" w:sz="8" w:space="0" w:color="auto"/>
            </w:tcBorders>
            <w:vAlign w:val="bottom"/>
          </w:tcPr>
          <w:p w:rsidR="001A4B73" w:rsidRDefault="002D72C2">
            <w:pPr>
              <w:spacing w:line="240" w:lineRule="exact"/>
              <w:ind w:left="80"/>
              <w:rPr>
                <w:sz w:val="20"/>
                <w:szCs w:val="20"/>
              </w:rPr>
            </w:pPr>
            <w:r>
              <w:rPr>
                <w:rFonts w:eastAsia="Times New Roman"/>
                <w:sz w:val="24"/>
                <w:szCs w:val="24"/>
              </w:rPr>
              <w:t>Диалекты как часть народной культуры.</w:t>
            </w:r>
          </w:p>
        </w:tc>
        <w:tc>
          <w:tcPr>
            <w:tcW w:w="980" w:type="dxa"/>
            <w:tcBorders>
              <w:right w:val="single" w:sz="8" w:space="0" w:color="auto"/>
            </w:tcBorders>
            <w:vAlign w:val="bottom"/>
          </w:tcPr>
          <w:p w:rsidR="001A4B73" w:rsidRDefault="002D72C2">
            <w:pPr>
              <w:spacing w:line="240"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50"/>
        </w:trPr>
        <w:tc>
          <w:tcPr>
            <w:tcW w:w="560" w:type="dxa"/>
            <w:vMerge/>
            <w:tcBorders>
              <w:bottom w:val="single" w:sz="8" w:space="0" w:color="auto"/>
              <w:right w:val="single" w:sz="8" w:space="0" w:color="auto"/>
            </w:tcBorders>
            <w:vAlign w:val="bottom"/>
          </w:tcPr>
          <w:p w:rsidR="001A4B73" w:rsidRDefault="001A4B73">
            <w:pPr>
              <w:rPr>
                <w:sz w:val="21"/>
                <w:szCs w:val="21"/>
              </w:rPr>
            </w:pPr>
          </w:p>
        </w:tc>
        <w:tc>
          <w:tcPr>
            <w:tcW w:w="1920" w:type="dxa"/>
            <w:tcBorders>
              <w:right w:val="single" w:sz="8" w:space="0" w:color="auto"/>
            </w:tcBorders>
            <w:vAlign w:val="bottom"/>
          </w:tcPr>
          <w:p w:rsidR="001A4B73" w:rsidRDefault="002D72C2">
            <w:pPr>
              <w:spacing w:line="250" w:lineRule="exact"/>
              <w:jc w:val="center"/>
              <w:rPr>
                <w:sz w:val="20"/>
                <w:szCs w:val="20"/>
              </w:rPr>
            </w:pPr>
            <w:r>
              <w:rPr>
                <w:rFonts w:eastAsia="Times New Roman"/>
                <w:b/>
                <w:bCs/>
                <w:w w:val="98"/>
                <w:sz w:val="24"/>
                <w:szCs w:val="24"/>
              </w:rPr>
              <w:t>культура</w:t>
            </w:r>
          </w:p>
        </w:tc>
        <w:tc>
          <w:tcPr>
            <w:tcW w:w="6140" w:type="dxa"/>
            <w:tcBorders>
              <w:bottom w:val="single" w:sz="8" w:space="0" w:color="auto"/>
              <w:right w:val="single" w:sz="8" w:space="0" w:color="auto"/>
            </w:tcBorders>
            <w:vAlign w:val="bottom"/>
          </w:tcPr>
          <w:p w:rsidR="001A4B73" w:rsidRDefault="001A4B73">
            <w:pPr>
              <w:rPr>
                <w:sz w:val="21"/>
                <w:szCs w:val="21"/>
              </w:rPr>
            </w:pPr>
          </w:p>
        </w:tc>
        <w:tc>
          <w:tcPr>
            <w:tcW w:w="980" w:type="dxa"/>
            <w:tcBorders>
              <w:bottom w:val="single" w:sz="8" w:space="0" w:color="auto"/>
              <w:right w:val="single" w:sz="8" w:space="0" w:color="auto"/>
            </w:tcBorders>
            <w:vAlign w:val="bottom"/>
          </w:tcPr>
          <w:p w:rsidR="001A4B73" w:rsidRDefault="001A4B73">
            <w:pPr>
              <w:rPr>
                <w:sz w:val="21"/>
                <w:szCs w:val="21"/>
              </w:rPr>
            </w:pPr>
          </w:p>
        </w:tc>
        <w:tc>
          <w:tcPr>
            <w:tcW w:w="0" w:type="dxa"/>
            <w:vAlign w:val="bottom"/>
          </w:tcPr>
          <w:p w:rsidR="001A4B73" w:rsidRDefault="001A4B73">
            <w:pPr>
              <w:rPr>
                <w:sz w:val="1"/>
                <w:szCs w:val="1"/>
              </w:rPr>
            </w:pPr>
          </w:p>
        </w:tc>
      </w:tr>
      <w:tr w:rsidR="001A4B73">
        <w:trPr>
          <w:trHeight w:val="256"/>
        </w:trPr>
        <w:tc>
          <w:tcPr>
            <w:tcW w:w="560" w:type="dxa"/>
            <w:tcBorders>
              <w:right w:val="single" w:sz="8" w:space="0" w:color="auto"/>
            </w:tcBorders>
            <w:vAlign w:val="bottom"/>
          </w:tcPr>
          <w:p w:rsidR="001A4B73" w:rsidRDefault="001A4B73"/>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56" w:lineRule="exact"/>
              <w:ind w:left="80"/>
              <w:rPr>
                <w:sz w:val="20"/>
                <w:szCs w:val="20"/>
              </w:rPr>
            </w:pPr>
            <w:r>
              <w:rPr>
                <w:rFonts w:eastAsia="Times New Roman"/>
                <w:sz w:val="24"/>
                <w:szCs w:val="24"/>
              </w:rPr>
              <w:t>Лексические заимствования как результат</w:t>
            </w:r>
          </w:p>
        </w:tc>
        <w:tc>
          <w:tcPr>
            <w:tcW w:w="980" w:type="dxa"/>
            <w:tcBorders>
              <w:right w:val="single" w:sz="8" w:space="0" w:color="auto"/>
            </w:tcBorders>
            <w:vAlign w:val="bottom"/>
          </w:tcPr>
          <w:p w:rsidR="001A4B73" w:rsidRDefault="002D72C2">
            <w:pPr>
              <w:spacing w:line="256"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4</w:t>
            </w: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взаимодействия национальных культур.</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1A4B73"/>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0" w:lineRule="exact"/>
              <w:ind w:left="80"/>
              <w:rPr>
                <w:sz w:val="20"/>
                <w:szCs w:val="20"/>
              </w:rPr>
            </w:pPr>
            <w:r>
              <w:rPr>
                <w:rFonts w:eastAsia="Times New Roman"/>
                <w:sz w:val="24"/>
                <w:szCs w:val="24"/>
              </w:rPr>
              <w:t>Национально-культурная специфика русской</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5</w:t>
            </w:r>
          </w:p>
        </w:tc>
        <w:tc>
          <w:tcPr>
            <w:tcW w:w="1920" w:type="dxa"/>
            <w:tcBorders>
              <w:bottom w:val="single" w:sz="8" w:space="0" w:color="auto"/>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фразеологии.</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5"/>
        </w:trPr>
        <w:tc>
          <w:tcPr>
            <w:tcW w:w="560" w:type="dxa"/>
            <w:tcBorders>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6</w:t>
            </w:r>
          </w:p>
        </w:tc>
        <w:tc>
          <w:tcPr>
            <w:tcW w:w="1920" w:type="dxa"/>
            <w:tcBorders>
              <w:right w:val="single" w:sz="8" w:space="0" w:color="auto"/>
            </w:tcBorders>
            <w:vAlign w:val="bottom"/>
          </w:tcPr>
          <w:p w:rsidR="001A4B73" w:rsidRDefault="002D72C2">
            <w:pPr>
              <w:spacing w:line="265" w:lineRule="exact"/>
              <w:jc w:val="center"/>
              <w:rPr>
                <w:sz w:val="20"/>
                <w:szCs w:val="20"/>
              </w:rPr>
            </w:pPr>
            <w:r>
              <w:rPr>
                <w:rFonts w:eastAsia="Times New Roman"/>
                <w:b/>
                <w:bCs/>
                <w:w w:val="99"/>
                <w:sz w:val="24"/>
                <w:szCs w:val="24"/>
              </w:rPr>
              <w:t>Культура речи</w:t>
            </w:r>
          </w:p>
        </w:tc>
        <w:tc>
          <w:tcPr>
            <w:tcW w:w="6140" w:type="dxa"/>
            <w:tcBorders>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Русская орфоэпия. Стилистические особенности</w:t>
            </w:r>
          </w:p>
        </w:tc>
        <w:tc>
          <w:tcPr>
            <w:tcW w:w="980" w:type="dxa"/>
            <w:tcBorders>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76"/>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spacing w:line="271" w:lineRule="exact"/>
              <w:ind w:left="80"/>
              <w:rPr>
                <w:sz w:val="20"/>
                <w:szCs w:val="20"/>
              </w:rPr>
            </w:pPr>
            <w:r>
              <w:rPr>
                <w:rFonts w:eastAsia="Times New Roman"/>
                <w:sz w:val="24"/>
                <w:szCs w:val="24"/>
              </w:rPr>
              <w:t>произношения и ударения.</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3"/>
        </w:trPr>
        <w:tc>
          <w:tcPr>
            <w:tcW w:w="560" w:type="dxa"/>
            <w:tcBorders>
              <w:right w:val="single" w:sz="8" w:space="0" w:color="auto"/>
            </w:tcBorders>
            <w:vAlign w:val="bottom"/>
          </w:tcPr>
          <w:p w:rsidR="001A4B73" w:rsidRDefault="002D72C2">
            <w:pPr>
              <w:spacing w:line="263" w:lineRule="exact"/>
              <w:jc w:val="center"/>
              <w:rPr>
                <w:sz w:val="20"/>
                <w:szCs w:val="20"/>
              </w:rPr>
            </w:pPr>
            <w:r>
              <w:rPr>
                <w:rFonts w:eastAsia="Times New Roman"/>
                <w:w w:val="99"/>
                <w:sz w:val="24"/>
                <w:szCs w:val="24"/>
              </w:rPr>
              <w:t>7</w:t>
            </w:r>
          </w:p>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3" w:lineRule="exact"/>
              <w:ind w:left="80"/>
              <w:rPr>
                <w:sz w:val="20"/>
                <w:szCs w:val="20"/>
              </w:rPr>
            </w:pPr>
            <w:r>
              <w:rPr>
                <w:rFonts w:eastAsia="Times New Roman"/>
                <w:sz w:val="24"/>
                <w:szCs w:val="24"/>
              </w:rPr>
              <w:t>Речь точная и выразительная. Основные лексические</w:t>
            </w:r>
          </w:p>
        </w:tc>
        <w:tc>
          <w:tcPr>
            <w:tcW w:w="980" w:type="dxa"/>
            <w:tcBorders>
              <w:right w:val="single" w:sz="8" w:space="0" w:color="auto"/>
            </w:tcBorders>
            <w:vAlign w:val="bottom"/>
          </w:tcPr>
          <w:p w:rsidR="001A4B73" w:rsidRDefault="002D72C2">
            <w:pPr>
              <w:spacing w:line="263"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нормы</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6"/>
        </w:trPr>
        <w:tc>
          <w:tcPr>
            <w:tcW w:w="56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8</w:t>
            </w:r>
          </w:p>
        </w:tc>
        <w:tc>
          <w:tcPr>
            <w:tcW w:w="1920" w:type="dxa"/>
            <w:tcBorders>
              <w:right w:val="single" w:sz="8" w:space="0" w:color="auto"/>
            </w:tcBorders>
            <w:vAlign w:val="bottom"/>
          </w:tcPr>
          <w:p w:rsidR="001A4B73" w:rsidRDefault="001A4B73">
            <w:pPr>
              <w:rPr>
                <w:sz w:val="23"/>
                <w:szCs w:val="23"/>
              </w:rPr>
            </w:pP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Стилистическая окраска слов</w:t>
            </w:r>
          </w:p>
        </w:tc>
        <w:tc>
          <w:tcPr>
            <w:tcW w:w="98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6"/>
        </w:trPr>
        <w:tc>
          <w:tcPr>
            <w:tcW w:w="56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9</w:t>
            </w:r>
          </w:p>
        </w:tc>
        <w:tc>
          <w:tcPr>
            <w:tcW w:w="1920" w:type="dxa"/>
            <w:tcBorders>
              <w:right w:val="single" w:sz="8" w:space="0" w:color="auto"/>
            </w:tcBorders>
            <w:vAlign w:val="bottom"/>
          </w:tcPr>
          <w:p w:rsidR="001A4B73" w:rsidRDefault="001A4B73">
            <w:pPr>
              <w:rPr>
                <w:sz w:val="23"/>
                <w:szCs w:val="23"/>
              </w:rPr>
            </w:pP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Речь правильная. Основные грамматические нормы</w:t>
            </w:r>
          </w:p>
        </w:tc>
        <w:tc>
          <w:tcPr>
            <w:tcW w:w="98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10</w:t>
            </w:r>
          </w:p>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0" w:lineRule="exact"/>
              <w:ind w:left="80"/>
              <w:rPr>
                <w:sz w:val="20"/>
                <w:szCs w:val="20"/>
              </w:rPr>
            </w:pPr>
            <w:r>
              <w:rPr>
                <w:rFonts w:eastAsia="Times New Roman"/>
                <w:sz w:val="24"/>
                <w:szCs w:val="24"/>
              </w:rPr>
              <w:t>Речевой этикет. Национальные особенности и</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bottom w:val="single" w:sz="8" w:space="0" w:color="auto"/>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устойчивые формулы речевого этикета в общении.</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5"/>
        </w:trPr>
        <w:tc>
          <w:tcPr>
            <w:tcW w:w="56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11</w:t>
            </w:r>
          </w:p>
        </w:tc>
        <w:tc>
          <w:tcPr>
            <w:tcW w:w="1920" w:type="dxa"/>
            <w:tcBorders>
              <w:right w:val="single" w:sz="8" w:space="0" w:color="auto"/>
            </w:tcBorders>
            <w:vAlign w:val="bottom"/>
          </w:tcPr>
          <w:p w:rsidR="001A4B73" w:rsidRDefault="002D72C2">
            <w:pPr>
              <w:spacing w:line="265" w:lineRule="exact"/>
              <w:jc w:val="center"/>
              <w:rPr>
                <w:sz w:val="20"/>
                <w:szCs w:val="20"/>
              </w:rPr>
            </w:pPr>
            <w:r>
              <w:rPr>
                <w:rFonts w:eastAsia="Times New Roman"/>
                <w:b/>
                <w:bCs/>
                <w:sz w:val="24"/>
                <w:szCs w:val="24"/>
              </w:rPr>
              <w:t>Речь. Речевая</w:t>
            </w: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Язык и речь. Эффективные приѐмы чтения.</w:t>
            </w:r>
          </w:p>
        </w:tc>
        <w:tc>
          <w:tcPr>
            <w:tcW w:w="98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2D72C2">
            <w:pPr>
              <w:spacing w:line="262" w:lineRule="exact"/>
              <w:jc w:val="center"/>
              <w:rPr>
                <w:sz w:val="20"/>
                <w:szCs w:val="20"/>
              </w:rPr>
            </w:pPr>
            <w:r>
              <w:rPr>
                <w:rFonts w:eastAsia="Times New Roman"/>
                <w:w w:val="99"/>
                <w:sz w:val="24"/>
                <w:szCs w:val="24"/>
              </w:rPr>
              <w:t>12</w:t>
            </w:r>
          </w:p>
        </w:tc>
        <w:tc>
          <w:tcPr>
            <w:tcW w:w="1920" w:type="dxa"/>
            <w:tcBorders>
              <w:right w:val="single" w:sz="8" w:space="0" w:color="auto"/>
            </w:tcBorders>
            <w:vAlign w:val="bottom"/>
          </w:tcPr>
          <w:p w:rsidR="001A4B73" w:rsidRDefault="002D72C2">
            <w:pPr>
              <w:spacing w:line="257" w:lineRule="exact"/>
              <w:jc w:val="center"/>
              <w:rPr>
                <w:sz w:val="20"/>
                <w:szCs w:val="20"/>
              </w:rPr>
            </w:pPr>
            <w:r>
              <w:rPr>
                <w:rFonts w:eastAsia="Times New Roman"/>
                <w:b/>
                <w:bCs/>
                <w:sz w:val="24"/>
                <w:szCs w:val="24"/>
              </w:rPr>
              <w:t>деятельность.</w:t>
            </w:r>
          </w:p>
        </w:tc>
        <w:tc>
          <w:tcPr>
            <w:tcW w:w="6140" w:type="dxa"/>
            <w:tcBorders>
              <w:right w:val="single" w:sz="8" w:space="0" w:color="auto"/>
            </w:tcBorders>
            <w:vAlign w:val="bottom"/>
          </w:tcPr>
          <w:p w:rsidR="001A4B73" w:rsidRDefault="002D72C2">
            <w:pPr>
              <w:spacing w:line="262" w:lineRule="exact"/>
              <w:ind w:left="80"/>
              <w:rPr>
                <w:sz w:val="20"/>
                <w:szCs w:val="20"/>
              </w:rPr>
            </w:pPr>
            <w:r>
              <w:rPr>
                <w:rFonts w:eastAsia="Times New Roman"/>
                <w:sz w:val="24"/>
                <w:szCs w:val="24"/>
              </w:rPr>
              <w:t>Текст как единица языка и речи. Тематическое единство</w:t>
            </w:r>
          </w:p>
        </w:tc>
        <w:tc>
          <w:tcPr>
            <w:tcW w:w="980" w:type="dxa"/>
            <w:tcBorders>
              <w:right w:val="single" w:sz="8" w:space="0" w:color="auto"/>
            </w:tcBorders>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2D72C2">
            <w:pPr>
              <w:spacing w:line="271" w:lineRule="exact"/>
              <w:jc w:val="center"/>
              <w:rPr>
                <w:sz w:val="20"/>
                <w:szCs w:val="20"/>
              </w:rPr>
            </w:pPr>
            <w:r>
              <w:rPr>
                <w:rFonts w:eastAsia="Times New Roman"/>
                <w:b/>
                <w:bCs/>
                <w:sz w:val="24"/>
                <w:szCs w:val="24"/>
              </w:rPr>
              <w:t>Текст</w:t>
            </w: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текста.</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3"/>
        </w:trPr>
        <w:tc>
          <w:tcPr>
            <w:tcW w:w="560" w:type="dxa"/>
            <w:tcBorders>
              <w:right w:val="single" w:sz="8" w:space="0" w:color="auto"/>
            </w:tcBorders>
            <w:vAlign w:val="bottom"/>
          </w:tcPr>
          <w:p w:rsidR="001A4B73" w:rsidRDefault="002D72C2">
            <w:pPr>
              <w:spacing w:line="263" w:lineRule="exact"/>
              <w:jc w:val="center"/>
              <w:rPr>
                <w:sz w:val="20"/>
                <w:szCs w:val="20"/>
              </w:rPr>
            </w:pPr>
            <w:r>
              <w:rPr>
                <w:rFonts w:eastAsia="Times New Roman"/>
                <w:w w:val="99"/>
                <w:sz w:val="24"/>
                <w:szCs w:val="24"/>
              </w:rPr>
              <w:t>13</w:t>
            </w:r>
          </w:p>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3" w:lineRule="exact"/>
              <w:ind w:left="80"/>
              <w:rPr>
                <w:sz w:val="20"/>
                <w:szCs w:val="20"/>
              </w:rPr>
            </w:pPr>
            <w:r>
              <w:rPr>
                <w:rFonts w:eastAsia="Times New Roman"/>
                <w:sz w:val="24"/>
                <w:szCs w:val="24"/>
              </w:rPr>
              <w:t>Функциональные разновидности языка. Разговорная</w:t>
            </w:r>
          </w:p>
        </w:tc>
        <w:tc>
          <w:tcPr>
            <w:tcW w:w="980" w:type="dxa"/>
            <w:tcBorders>
              <w:right w:val="single" w:sz="8" w:space="0" w:color="auto"/>
            </w:tcBorders>
            <w:vAlign w:val="bottom"/>
          </w:tcPr>
          <w:p w:rsidR="001A4B73" w:rsidRDefault="002D72C2">
            <w:pPr>
              <w:spacing w:line="263"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0"/>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речь. Рассказ о событии, «бывальщины».</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7"/>
        </w:trPr>
        <w:tc>
          <w:tcPr>
            <w:tcW w:w="56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14</w:t>
            </w:r>
          </w:p>
        </w:tc>
        <w:tc>
          <w:tcPr>
            <w:tcW w:w="1920" w:type="dxa"/>
            <w:tcBorders>
              <w:right w:val="single" w:sz="8" w:space="0" w:color="auto"/>
            </w:tcBorders>
            <w:vAlign w:val="bottom"/>
          </w:tcPr>
          <w:p w:rsidR="001A4B73" w:rsidRDefault="001A4B73">
            <w:pPr>
              <w:rPr>
                <w:sz w:val="23"/>
                <w:szCs w:val="23"/>
              </w:rPr>
            </w:pP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Учебно-научный стиль. Словарная статья, еѐ строение.</w:t>
            </w:r>
          </w:p>
        </w:tc>
        <w:tc>
          <w:tcPr>
            <w:tcW w:w="98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15</w:t>
            </w:r>
          </w:p>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0" w:lineRule="exact"/>
              <w:ind w:left="80"/>
              <w:rPr>
                <w:sz w:val="20"/>
                <w:szCs w:val="20"/>
              </w:rPr>
            </w:pPr>
            <w:r>
              <w:rPr>
                <w:rFonts w:eastAsia="Times New Roman"/>
                <w:sz w:val="24"/>
                <w:szCs w:val="24"/>
              </w:rPr>
              <w:t>Научное сообщение ( устный ответ ). Содержание и</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строение учебного сообщения.</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6"/>
        </w:trPr>
        <w:tc>
          <w:tcPr>
            <w:tcW w:w="56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16</w:t>
            </w:r>
          </w:p>
        </w:tc>
        <w:tc>
          <w:tcPr>
            <w:tcW w:w="1920" w:type="dxa"/>
            <w:tcBorders>
              <w:right w:val="single" w:sz="8" w:space="0" w:color="auto"/>
            </w:tcBorders>
            <w:vAlign w:val="bottom"/>
          </w:tcPr>
          <w:p w:rsidR="001A4B73" w:rsidRDefault="001A4B73">
            <w:pPr>
              <w:rPr>
                <w:sz w:val="23"/>
                <w:szCs w:val="23"/>
              </w:rPr>
            </w:pPr>
          </w:p>
        </w:tc>
        <w:tc>
          <w:tcPr>
            <w:tcW w:w="6140" w:type="dxa"/>
            <w:tcBorders>
              <w:bottom w:val="single" w:sz="8" w:space="0" w:color="auto"/>
              <w:right w:val="single" w:sz="8" w:space="0" w:color="auto"/>
            </w:tcBorders>
            <w:vAlign w:val="bottom"/>
          </w:tcPr>
          <w:p w:rsidR="001A4B73" w:rsidRDefault="002D72C2">
            <w:pPr>
              <w:spacing w:line="264" w:lineRule="exact"/>
              <w:ind w:left="80"/>
              <w:rPr>
                <w:sz w:val="20"/>
                <w:szCs w:val="20"/>
              </w:rPr>
            </w:pPr>
            <w:r>
              <w:rPr>
                <w:rFonts w:eastAsia="Times New Roman"/>
                <w:sz w:val="24"/>
                <w:szCs w:val="24"/>
              </w:rPr>
              <w:t>Публицистический стиль. Устное выступление.</w:t>
            </w:r>
          </w:p>
        </w:tc>
        <w:tc>
          <w:tcPr>
            <w:tcW w:w="98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17</w:t>
            </w:r>
          </w:p>
        </w:tc>
        <w:tc>
          <w:tcPr>
            <w:tcW w:w="192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0" w:lineRule="exact"/>
              <w:ind w:left="80"/>
              <w:rPr>
                <w:sz w:val="20"/>
                <w:szCs w:val="20"/>
              </w:rPr>
            </w:pPr>
            <w:r>
              <w:rPr>
                <w:rFonts w:eastAsia="Times New Roman"/>
                <w:sz w:val="24"/>
                <w:szCs w:val="24"/>
              </w:rPr>
              <w:t>Язык художественной литературы. Описание внешности</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bottom w:val="single" w:sz="8" w:space="0" w:color="auto"/>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80"/>
              <w:rPr>
                <w:sz w:val="20"/>
                <w:szCs w:val="20"/>
              </w:rPr>
            </w:pPr>
            <w:r>
              <w:rPr>
                <w:rFonts w:eastAsia="Times New Roman"/>
                <w:sz w:val="24"/>
                <w:szCs w:val="24"/>
              </w:rPr>
              <w:t>человека.</w:t>
            </w:r>
          </w:p>
        </w:tc>
        <w:tc>
          <w:tcPr>
            <w:tcW w:w="9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570"/>
        </w:trPr>
        <w:tc>
          <w:tcPr>
            <w:tcW w:w="560" w:type="dxa"/>
            <w:vAlign w:val="bottom"/>
          </w:tcPr>
          <w:p w:rsidR="001A4B73" w:rsidRDefault="001A4B73">
            <w:pPr>
              <w:rPr>
                <w:sz w:val="24"/>
                <w:szCs w:val="24"/>
              </w:rPr>
            </w:pPr>
          </w:p>
        </w:tc>
        <w:tc>
          <w:tcPr>
            <w:tcW w:w="1920" w:type="dxa"/>
            <w:vAlign w:val="bottom"/>
          </w:tcPr>
          <w:p w:rsidR="001A4B73" w:rsidRDefault="001A4B73">
            <w:pPr>
              <w:rPr>
                <w:sz w:val="24"/>
                <w:szCs w:val="24"/>
              </w:rPr>
            </w:pPr>
          </w:p>
        </w:tc>
        <w:tc>
          <w:tcPr>
            <w:tcW w:w="6140" w:type="dxa"/>
            <w:vAlign w:val="bottom"/>
          </w:tcPr>
          <w:p w:rsidR="001A4B73" w:rsidRDefault="002D72C2">
            <w:pPr>
              <w:ind w:left="1940"/>
              <w:rPr>
                <w:sz w:val="20"/>
                <w:szCs w:val="20"/>
              </w:rPr>
            </w:pPr>
            <w:r>
              <w:rPr>
                <w:rFonts w:eastAsia="Times New Roman"/>
                <w:b/>
                <w:bCs/>
                <w:i/>
                <w:iCs/>
                <w:sz w:val="24"/>
                <w:szCs w:val="24"/>
              </w:rPr>
              <w:t>7 класс</w:t>
            </w:r>
          </w:p>
        </w:tc>
        <w:tc>
          <w:tcPr>
            <w:tcW w:w="9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36"/>
        </w:trPr>
        <w:tc>
          <w:tcPr>
            <w:tcW w:w="560" w:type="dxa"/>
            <w:tcBorders>
              <w:bottom w:val="single" w:sz="8" w:space="0" w:color="auto"/>
            </w:tcBorders>
            <w:vAlign w:val="bottom"/>
          </w:tcPr>
          <w:p w:rsidR="001A4B73" w:rsidRDefault="001A4B73">
            <w:pPr>
              <w:rPr>
                <w:sz w:val="3"/>
                <w:szCs w:val="3"/>
              </w:rPr>
            </w:pPr>
          </w:p>
        </w:tc>
        <w:tc>
          <w:tcPr>
            <w:tcW w:w="1920" w:type="dxa"/>
            <w:tcBorders>
              <w:bottom w:val="single" w:sz="8" w:space="0" w:color="auto"/>
            </w:tcBorders>
            <w:vAlign w:val="bottom"/>
          </w:tcPr>
          <w:p w:rsidR="001A4B73" w:rsidRDefault="001A4B73">
            <w:pPr>
              <w:rPr>
                <w:sz w:val="3"/>
                <w:szCs w:val="3"/>
              </w:rPr>
            </w:pPr>
          </w:p>
        </w:tc>
        <w:tc>
          <w:tcPr>
            <w:tcW w:w="6140" w:type="dxa"/>
            <w:tcBorders>
              <w:bottom w:val="single" w:sz="8" w:space="0" w:color="auto"/>
            </w:tcBorders>
            <w:vAlign w:val="bottom"/>
          </w:tcPr>
          <w:p w:rsidR="001A4B73" w:rsidRDefault="001A4B73">
            <w:pPr>
              <w:rPr>
                <w:sz w:val="3"/>
                <w:szCs w:val="3"/>
              </w:rPr>
            </w:pPr>
          </w:p>
        </w:tc>
        <w:tc>
          <w:tcPr>
            <w:tcW w:w="980" w:type="dxa"/>
            <w:tcBorders>
              <w:bottom w:val="single" w:sz="8" w:space="0" w:color="auto"/>
            </w:tcBorders>
            <w:vAlign w:val="bottom"/>
          </w:tcPr>
          <w:p w:rsidR="001A4B73" w:rsidRDefault="001A4B73">
            <w:pPr>
              <w:rPr>
                <w:sz w:val="3"/>
                <w:szCs w:val="3"/>
              </w:rPr>
            </w:pP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b/>
                <w:bCs/>
                <w:w w:val="99"/>
                <w:sz w:val="24"/>
                <w:szCs w:val="24"/>
              </w:rPr>
              <w:t>№</w:t>
            </w:r>
          </w:p>
        </w:tc>
        <w:tc>
          <w:tcPr>
            <w:tcW w:w="1920" w:type="dxa"/>
            <w:tcBorders>
              <w:right w:val="single" w:sz="8" w:space="0" w:color="auto"/>
            </w:tcBorders>
            <w:vAlign w:val="bottom"/>
          </w:tcPr>
          <w:p w:rsidR="001A4B73" w:rsidRDefault="002D72C2">
            <w:pPr>
              <w:spacing w:line="260" w:lineRule="exact"/>
              <w:jc w:val="center"/>
              <w:rPr>
                <w:sz w:val="20"/>
                <w:szCs w:val="20"/>
              </w:rPr>
            </w:pPr>
            <w:r>
              <w:rPr>
                <w:rFonts w:eastAsia="Times New Roman"/>
                <w:b/>
                <w:bCs/>
                <w:w w:val="99"/>
                <w:sz w:val="24"/>
                <w:szCs w:val="24"/>
              </w:rPr>
              <w:t>Раздел</w:t>
            </w:r>
          </w:p>
        </w:tc>
        <w:tc>
          <w:tcPr>
            <w:tcW w:w="6140" w:type="dxa"/>
            <w:tcBorders>
              <w:right w:val="single" w:sz="8" w:space="0" w:color="auto"/>
            </w:tcBorders>
            <w:vAlign w:val="bottom"/>
          </w:tcPr>
          <w:p w:rsidR="001A4B73" w:rsidRDefault="002D72C2">
            <w:pPr>
              <w:spacing w:line="260" w:lineRule="exact"/>
              <w:ind w:left="2420"/>
              <w:rPr>
                <w:sz w:val="20"/>
                <w:szCs w:val="20"/>
              </w:rPr>
            </w:pPr>
            <w:r>
              <w:rPr>
                <w:rFonts w:eastAsia="Times New Roman"/>
                <w:b/>
                <w:bCs/>
                <w:sz w:val="24"/>
                <w:szCs w:val="24"/>
              </w:rPr>
              <w:t>Тема урока</w:t>
            </w:r>
          </w:p>
        </w:tc>
        <w:tc>
          <w:tcPr>
            <w:tcW w:w="980" w:type="dxa"/>
            <w:tcBorders>
              <w:right w:val="single" w:sz="8" w:space="0" w:color="auto"/>
            </w:tcBorders>
            <w:vAlign w:val="bottom"/>
          </w:tcPr>
          <w:p w:rsidR="001A4B73" w:rsidRDefault="002D72C2">
            <w:pPr>
              <w:spacing w:line="260" w:lineRule="exact"/>
              <w:jc w:val="center"/>
              <w:rPr>
                <w:sz w:val="20"/>
                <w:szCs w:val="20"/>
              </w:rPr>
            </w:pPr>
            <w:r>
              <w:rPr>
                <w:rFonts w:eastAsia="Times New Roman"/>
                <w:b/>
                <w:bCs/>
                <w:sz w:val="24"/>
                <w:szCs w:val="24"/>
              </w:rPr>
              <w:t>Кол.</w:t>
            </w:r>
          </w:p>
        </w:tc>
        <w:tc>
          <w:tcPr>
            <w:tcW w:w="0" w:type="dxa"/>
            <w:vAlign w:val="bottom"/>
          </w:tcPr>
          <w:p w:rsidR="001A4B73" w:rsidRDefault="001A4B73">
            <w:pPr>
              <w:rPr>
                <w:sz w:val="1"/>
                <w:szCs w:val="1"/>
              </w:rPr>
            </w:pPr>
          </w:p>
        </w:tc>
      </w:tr>
      <w:tr w:rsidR="001A4B73">
        <w:trPr>
          <w:trHeight w:val="280"/>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tcBorders>
              <w:bottom w:val="single" w:sz="8" w:space="0" w:color="auto"/>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1A4B73">
            <w:pPr>
              <w:rPr>
                <w:sz w:val="24"/>
                <w:szCs w:val="24"/>
              </w:rPr>
            </w:pPr>
          </w:p>
        </w:tc>
        <w:tc>
          <w:tcPr>
            <w:tcW w:w="98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b/>
                <w:bCs/>
                <w:sz w:val="24"/>
                <w:szCs w:val="24"/>
              </w:rPr>
              <w:t>часов</w:t>
            </w:r>
          </w:p>
        </w:tc>
        <w:tc>
          <w:tcPr>
            <w:tcW w:w="0" w:type="dxa"/>
            <w:vAlign w:val="bottom"/>
          </w:tcPr>
          <w:p w:rsidR="001A4B73" w:rsidRDefault="001A4B73">
            <w:pPr>
              <w:rPr>
                <w:sz w:val="1"/>
                <w:szCs w:val="1"/>
              </w:rPr>
            </w:pPr>
          </w:p>
        </w:tc>
      </w:tr>
    </w:tbl>
    <w:p w:rsidR="001A4B73" w:rsidRDefault="001A4B73">
      <w:pPr>
        <w:sectPr w:rsidR="001A4B73">
          <w:pgSz w:w="11900" w:h="16838"/>
          <w:pgMar w:top="546" w:right="726" w:bottom="0"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1920"/>
        <w:gridCol w:w="60"/>
        <w:gridCol w:w="6080"/>
        <w:gridCol w:w="60"/>
        <w:gridCol w:w="920"/>
        <w:gridCol w:w="80"/>
        <w:gridCol w:w="30"/>
      </w:tblGrid>
      <w:tr w:rsidR="001A4B73">
        <w:trPr>
          <w:trHeight w:val="281"/>
        </w:trPr>
        <w:tc>
          <w:tcPr>
            <w:tcW w:w="560" w:type="dxa"/>
            <w:tcBorders>
              <w:top w:val="single" w:sz="8" w:space="0" w:color="auto"/>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lastRenderedPageBreak/>
              <w:t>1</w:t>
            </w:r>
          </w:p>
        </w:tc>
        <w:tc>
          <w:tcPr>
            <w:tcW w:w="1920" w:type="dxa"/>
            <w:tcBorders>
              <w:top w:val="single" w:sz="8" w:space="0" w:color="auto"/>
              <w:right w:val="single" w:sz="8" w:space="0" w:color="auto"/>
            </w:tcBorders>
            <w:vAlign w:val="bottom"/>
          </w:tcPr>
          <w:p w:rsidR="001A4B73" w:rsidRDefault="001A4B73">
            <w:pPr>
              <w:rPr>
                <w:sz w:val="24"/>
                <w:szCs w:val="24"/>
              </w:rPr>
            </w:pPr>
          </w:p>
        </w:tc>
        <w:tc>
          <w:tcPr>
            <w:tcW w:w="60" w:type="dxa"/>
            <w:tcBorders>
              <w:top w:val="single" w:sz="8" w:space="0" w:color="auto"/>
              <w:bottom w:val="single" w:sz="8" w:space="0" w:color="auto"/>
            </w:tcBorders>
            <w:vAlign w:val="bottom"/>
          </w:tcPr>
          <w:p w:rsidR="001A4B73" w:rsidRDefault="001A4B73">
            <w:pPr>
              <w:rPr>
                <w:sz w:val="24"/>
                <w:szCs w:val="24"/>
              </w:rPr>
            </w:pPr>
          </w:p>
        </w:tc>
        <w:tc>
          <w:tcPr>
            <w:tcW w:w="6080" w:type="dxa"/>
            <w:tcBorders>
              <w:top w:val="single" w:sz="8" w:space="0" w:color="auto"/>
              <w:bottom w:val="single" w:sz="8" w:space="0" w:color="auto"/>
              <w:right w:val="single" w:sz="8" w:space="0" w:color="auto"/>
            </w:tcBorders>
            <w:vAlign w:val="bottom"/>
          </w:tcPr>
          <w:p w:rsidR="001A4B73" w:rsidRDefault="002D72C2">
            <w:pPr>
              <w:ind w:left="20"/>
              <w:rPr>
                <w:sz w:val="20"/>
                <w:szCs w:val="20"/>
              </w:rPr>
            </w:pPr>
            <w:r>
              <w:rPr>
                <w:rFonts w:eastAsia="Times New Roman"/>
                <w:sz w:val="24"/>
                <w:szCs w:val="24"/>
              </w:rPr>
              <w:t>Русский язык как развивающееся явление.</w:t>
            </w:r>
          </w:p>
        </w:tc>
        <w:tc>
          <w:tcPr>
            <w:tcW w:w="980" w:type="dxa"/>
            <w:gridSpan w:val="2"/>
            <w:tcBorders>
              <w:top w:val="single" w:sz="8" w:space="0" w:color="auto"/>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1</w:t>
            </w: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3"/>
        </w:trPr>
        <w:tc>
          <w:tcPr>
            <w:tcW w:w="560" w:type="dxa"/>
            <w:tcBorders>
              <w:right w:val="single" w:sz="8" w:space="0" w:color="auto"/>
            </w:tcBorders>
            <w:vAlign w:val="bottom"/>
          </w:tcPr>
          <w:p w:rsidR="001A4B73" w:rsidRDefault="001A4B73"/>
        </w:tc>
        <w:tc>
          <w:tcPr>
            <w:tcW w:w="1920" w:type="dxa"/>
            <w:tcBorders>
              <w:right w:val="single" w:sz="8" w:space="0" w:color="auto"/>
            </w:tcBorders>
            <w:vAlign w:val="bottom"/>
          </w:tcPr>
          <w:p w:rsidR="001A4B73" w:rsidRDefault="001A4B73"/>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3" w:lineRule="exact"/>
              <w:ind w:left="20"/>
              <w:rPr>
                <w:sz w:val="20"/>
                <w:szCs w:val="20"/>
              </w:rPr>
            </w:pPr>
            <w:r>
              <w:rPr>
                <w:rFonts w:eastAsia="Times New Roman"/>
                <w:sz w:val="24"/>
                <w:szCs w:val="24"/>
              </w:rPr>
              <w:t>Связь исторического развития языка с историей</w:t>
            </w:r>
          </w:p>
        </w:tc>
        <w:tc>
          <w:tcPr>
            <w:tcW w:w="980" w:type="dxa"/>
            <w:gridSpan w:val="2"/>
            <w:tcBorders>
              <w:right w:val="single" w:sz="8" w:space="0" w:color="auto"/>
            </w:tcBorders>
            <w:vAlign w:val="bottom"/>
          </w:tcPr>
          <w:p w:rsidR="001A4B73" w:rsidRDefault="002D72C2">
            <w:pPr>
              <w:spacing w:line="263" w:lineRule="exact"/>
              <w:jc w:val="center"/>
              <w:rPr>
                <w:sz w:val="20"/>
                <w:szCs w:val="20"/>
              </w:rPr>
            </w:pPr>
            <w:r>
              <w:rPr>
                <w:rFonts w:eastAsia="Times New Roman"/>
                <w:w w:val="99"/>
                <w:sz w:val="24"/>
                <w:szCs w:val="24"/>
              </w:rPr>
              <w:t>1</w:t>
            </w:r>
          </w:p>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2</w:t>
            </w:r>
          </w:p>
        </w:tc>
        <w:tc>
          <w:tcPr>
            <w:tcW w:w="1920" w:type="dxa"/>
            <w:tcBorders>
              <w:right w:val="single" w:sz="8" w:space="0" w:color="auto"/>
            </w:tcBorders>
            <w:vAlign w:val="bottom"/>
          </w:tcPr>
          <w:p w:rsidR="001A4B73" w:rsidRDefault="001A4B73">
            <w:pPr>
              <w:rPr>
                <w:sz w:val="24"/>
                <w:szCs w:val="24"/>
              </w:rPr>
            </w:pPr>
          </w:p>
        </w:tc>
        <w:tc>
          <w:tcPr>
            <w:tcW w:w="60" w:type="dxa"/>
            <w:tcBorders>
              <w:bottom w:val="single" w:sz="8" w:space="0" w:color="auto"/>
            </w:tcBorders>
            <w:vAlign w:val="bottom"/>
          </w:tcPr>
          <w:p w:rsidR="001A4B73" w:rsidRDefault="001A4B73">
            <w:pPr>
              <w:rPr>
                <w:sz w:val="24"/>
                <w:szCs w:val="24"/>
              </w:rPr>
            </w:pPr>
          </w:p>
        </w:tc>
        <w:tc>
          <w:tcPr>
            <w:tcW w:w="6080" w:type="dxa"/>
            <w:tcBorders>
              <w:bottom w:val="single" w:sz="8" w:space="0" w:color="auto"/>
              <w:right w:val="single" w:sz="8" w:space="0" w:color="auto"/>
            </w:tcBorders>
            <w:vAlign w:val="bottom"/>
          </w:tcPr>
          <w:p w:rsidR="001A4B73" w:rsidRDefault="002D72C2">
            <w:pPr>
              <w:ind w:left="20"/>
              <w:rPr>
                <w:sz w:val="20"/>
                <w:szCs w:val="20"/>
              </w:rPr>
            </w:pPr>
            <w:r>
              <w:rPr>
                <w:rFonts w:eastAsia="Times New Roman"/>
                <w:sz w:val="24"/>
                <w:szCs w:val="24"/>
              </w:rPr>
              <w:t>общества.</w:t>
            </w:r>
          </w:p>
        </w:tc>
        <w:tc>
          <w:tcPr>
            <w:tcW w:w="60" w:type="dxa"/>
            <w:tcBorders>
              <w:bottom w:val="single" w:sz="8" w:space="0" w:color="auto"/>
            </w:tcBorders>
            <w:vAlign w:val="bottom"/>
          </w:tcPr>
          <w:p w:rsidR="001A4B73" w:rsidRDefault="001A4B73">
            <w:pPr>
              <w:rPr>
                <w:sz w:val="24"/>
                <w:szCs w:val="24"/>
              </w:rPr>
            </w:pPr>
          </w:p>
        </w:tc>
        <w:tc>
          <w:tcPr>
            <w:tcW w:w="920" w:type="dxa"/>
            <w:tcBorders>
              <w:bottom w:val="single" w:sz="8" w:space="0" w:color="auto"/>
              <w:right w:val="single" w:sz="8" w:space="0" w:color="auto"/>
            </w:tcBorders>
            <w:vAlign w:val="bottom"/>
          </w:tcPr>
          <w:p w:rsidR="001A4B73" w:rsidRDefault="001A4B73">
            <w:pPr>
              <w:rPr>
                <w:sz w:val="24"/>
                <w:szCs w:val="24"/>
              </w:rPr>
            </w:pP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vMerge w:val="restart"/>
            <w:tcBorders>
              <w:right w:val="single" w:sz="8" w:space="0" w:color="auto"/>
            </w:tcBorders>
            <w:vAlign w:val="bottom"/>
          </w:tcPr>
          <w:p w:rsidR="001A4B73" w:rsidRDefault="002D72C2">
            <w:pPr>
              <w:jc w:val="center"/>
              <w:rPr>
                <w:sz w:val="20"/>
                <w:szCs w:val="20"/>
              </w:rPr>
            </w:pPr>
            <w:r>
              <w:rPr>
                <w:rFonts w:eastAsia="Times New Roman"/>
                <w:w w:val="99"/>
                <w:sz w:val="24"/>
                <w:szCs w:val="24"/>
              </w:rPr>
              <w:t>3</w:t>
            </w:r>
          </w:p>
        </w:tc>
        <w:tc>
          <w:tcPr>
            <w:tcW w:w="1920" w:type="dxa"/>
            <w:tcBorders>
              <w:right w:val="single" w:sz="8" w:space="0" w:color="auto"/>
            </w:tcBorders>
            <w:vAlign w:val="bottom"/>
          </w:tcPr>
          <w:p w:rsidR="001A4B73" w:rsidRDefault="001A4B73"/>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0" w:lineRule="exact"/>
              <w:ind w:left="20"/>
              <w:rPr>
                <w:sz w:val="20"/>
                <w:szCs w:val="20"/>
              </w:rPr>
            </w:pPr>
            <w:r>
              <w:rPr>
                <w:rFonts w:eastAsia="Times New Roman"/>
                <w:sz w:val="24"/>
                <w:szCs w:val="24"/>
              </w:rPr>
              <w:t>Факторы, влияющие на развитие языка.</w:t>
            </w:r>
          </w:p>
        </w:tc>
        <w:tc>
          <w:tcPr>
            <w:tcW w:w="980" w:type="dxa"/>
            <w:gridSpan w:val="2"/>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244"/>
        </w:trPr>
        <w:tc>
          <w:tcPr>
            <w:tcW w:w="560" w:type="dxa"/>
            <w:vMerge/>
            <w:tcBorders>
              <w:bottom w:val="single" w:sz="8" w:space="0" w:color="auto"/>
              <w:right w:val="single" w:sz="8" w:space="0" w:color="auto"/>
            </w:tcBorders>
            <w:vAlign w:val="bottom"/>
          </w:tcPr>
          <w:p w:rsidR="001A4B73" w:rsidRDefault="001A4B73">
            <w:pPr>
              <w:rPr>
                <w:sz w:val="21"/>
                <w:szCs w:val="21"/>
              </w:rPr>
            </w:pPr>
          </w:p>
        </w:tc>
        <w:tc>
          <w:tcPr>
            <w:tcW w:w="1920" w:type="dxa"/>
            <w:vMerge w:val="restart"/>
            <w:tcBorders>
              <w:right w:val="single" w:sz="8" w:space="0" w:color="auto"/>
            </w:tcBorders>
            <w:vAlign w:val="bottom"/>
          </w:tcPr>
          <w:p w:rsidR="001A4B73" w:rsidRDefault="002D72C2">
            <w:pPr>
              <w:jc w:val="center"/>
              <w:rPr>
                <w:sz w:val="20"/>
                <w:szCs w:val="20"/>
              </w:rPr>
            </w:pPr>
            <w:r>
              <w:rPr>
                <w:rFonts w:eastAsia="Times New Roman"/>
                <w:b/>
                <w:bCs/>
                <w:sz w:val="24"/>
                <w:szCs w:val="24"/>
              </w:rPr>
              <w:t>Язык и</w:t>
            </w:r>
          </w:p>
        </w:tc>
        <w:tc>
          <w:tcPr>
            <w:tcW w:w="60" w:type="dxa"/>
            <w:tcBorders>
              <w:bottom w:val="single" w:sz="8" w:space="0" w:color="auto"/>
            </w:tcBorders>
            <w:vAlign w:val="bottom"/>
          </w:tcPr>
          <w:p w:rsidR="001A4B73" w:rsidRDefault="001A4B73">
            <w:pPr>
              <w:rPr>
                <w:sz w:val="21"/>
                <w:szCs w:val="21"/>
              </w:rPr>
            </w:pPr>
          </w:p>
        </w:tc>
        <w:tc>
          <w:tcPr>
            <w:tcW w:w="6080" w:type="dxa"/>
            <w:tcBorders>
              <w:bottom w:val="single" w:sz="8" w:space="0" w:color="auto"/>
              <w:right w:val="single" w:sz="8" w:space="0" w:color="auto"/>
            </w:tcBorders>
            <w:vAlign w:val="bottom"/>
          </w:tcPr>
          <w:p w:rsidR="001A4B73" w:rsidRDefault="001A4B73">
            <w:pPr>
              <w:rPr>
                <w:sz w:val="21"/>
                <w:szCs w:val="21"/>
              </w:rPr>
            </w:pPr>
          </w:p>
        </w:tc>
        <w:tc>
          <w:tcPr>
            <w:tcW w:w="60" w:type="dxa"/>
            <w:tcBorders>
              <w:bottom w:val="single" w:sz="8" w:space="0" w:color="auto"/>
            </w:tcBorders>
            <w:vAlign w:val="bottom"/>
          </w:tcPr>
          <w:p w:rsidR="001A4B73" w:rsidRDefault="001A4B73">
            <w:pPr>
              <w:rPr>
                <w:sz w:val="21"/>
                <w:szCs w:val="21"/>
              </w:rPr>
            </w:pPr>
          </w:p>
        </w:tc>
        <w:tc>
          <w:tcPr>
            <w:tcW w:w="920" w:type="dxa"/>
            <w:tcBorders>
              <w:bottom w:val="single" w:sz="8" w:space="0" w:color="auto"/>
              <w:right w:val="single" w:sz="8" w:space="0" w:color="auto"/>
            </w:tcBorders>
            <w:vAlign w:val="bottom"/>
          </w:tcPr>
          <w:p w:rsidR="001A4B73" w:rsidRDefault="001A4B73">
            <w:pPr>
              <w:rPr>
                <w:sz w:val="21"/>
                <w:szCs w:val="21"/>
              </w:rPr>
            </w:pPr>
          </w:p>
        </w:tc>
        <w:tc>
          <w:tcPr>
            <w:tcW w:w="80" w:type="dxa"/>
            <w:vAlign w:val="bottom"/>
          </w:tcPr>
          <w:p w:rsidR="001A4B73" w:rsidRDefault="001A4B73">
            <w:pPr>
              <w:rPr>
                <w:sz w:val="21"/>
                <w:szCs w:val="21"/>
              </w:rPr>
            </w:pPr>
          </w:p>
        </w:tc>
        <w:tc>
          <w:tcPr>
            <w:tcW w:w="0" w:type="dxa"/>
            <w:vAlign w:val="bottom"/>
          </w:tcPr>
          <w:p w:rsidR="001A4B73" w:rsidRDefault="001A4B73">
            <w:pPr>
              <w:rPr>
                <w:sz w:val="1"/>
                <w:szCs w:val="1"/>
              </w:rPr>
            </w:pPr>
          </w:p>
        </w:tc>
      </w:tr>
      <w:tr w:rsidR="001A4B73">
        <w:trPr>
          <w:trHeight w:val="77"/>
        </w:trPr>
        <w:tc>
          <w:tcPr>
            <w:tcW w:w="560" w:type="dxa"/>
            <w:tcBorders>
              <w:right w:val="single" w:sz="8" w:space="0" w:color="auto"/>
            </w:tcBorders>
            <w:vAlign w:val="bottom"/>
          </w:tcPr>
          <w:p w:rsidR="001A4B73" w:rsidRDefault="001A4B73">
            <w:pPr>
              <w:rPr>
                <w:sz w:val="6"/>
                <w:szCs w:val="6"/>
              </w:rPr>
            </w:pPr>
          </w:p>
        </w:tc>
        <w:tc>
          <w:tcPr>
            <w:tcW w:w="1920" w:type="dxa"/>
            <w:vMerge/>
            <w:tcBorders>
              <w:right w:val="single" w:sz="8" w:space="0" w:color="auto"/>
            </w:tcBorders>
            <w:vAlign w:val="bottom"/>
          </w:tcPr>
          <w:p w:rsidR="001A4B73" w:rsidRDefault="001A4B73">
            <w:pPr>
              <w:rPr>
                <w:sz w:val="6"/>
                <w:szCs w:val="6"/>
              </w:rPr>
            </w:pPr>
          </w:p>
        </w:tc>
        <w:tc>
          <w:tcPr>
            <w:tcW w:w="60" w:type="dxa"/>
            <w:vAlign w:val="bottom"/>
          </w:tcPr>
          <w:p w:rsidR="001A4B73" w:rsidRDefault="001A4B73">
            <w:pPr>
              <w:rPr>
                <w:sz w:val="6"/>
                <w:szCs w:val="6"/>
              </w:rPr>
            </w:pPr>
          </w:p>
        </w:tc>
        <w:tc>
          <w:tcPr>
            <w:tcW w:w="6080" w:type="dxa"/>
            <w:vMerge w:val="restart"/>
            <w:tcBorders>
              <w:right w:val="single" w:sz="8" w:space="0" w:color="auto"/>
            </w:tcBorders>
            <w:vAlign w:val="bottom"/>
          </w:tcPr>
          <w:p w:rsidR="001A4B73" w:rsidRDefault="002D72C2">
            <w:pPr>
              <w:spacing w:line="241" w:lineRule="exact"/>
              <w:ind w:left="20"/>
              <w:rPr>
                <w:sz w:val="20"/>
                <w:szCs w:val="20"/>
              </w:rPr>
            </w:pPr>
            <w:r>
              <w:rPr>
                <w:rFonts w:eastAsia="Times New Roman"/>
                <w:sz w:val="24"/>
                <w:szCs w:val="24"/>
              </w:rPr>
              <w:t>Устаревшие слова как живые свидетели истории.</w:t>
            </w:r>
          </w:p>
        </w:tc>
        <w:tc>
          <w:tcPr>
            <w:tcW w:w="980" w:type="dxa"/>
            <w:gridSpan w:val="2"/>
            <w:vMerge w:val="restart"/>
            <w:tcBorders>
              <w:right w:val="single" w:sz="8" w:space="0" w:color="auto"/>
            </w:tcBorders>
            <w:vAlign w:val="bottom"/>
          </w:tcPr>
          <w:p w:rsidR="001A4B73" w:rsidRDefault="002D72C2">
            <w:pPr>
              <w:spacing w:line="241" w:lineRule="exact"/>
              <w:jc w:val="center"/>
              <w:rPr>
                <w:sz w:val="20"/>
                <w:szCs w:val="20"/>
              </w:rPr>
            </w:pPr>
            <w:r>
              <w:rPr>
                <w:rFonts w:eastAsia="Times New Roman"/>
                <w:w w:val="99"/>
                <w:sz w:val="24"/>
                <w:szCs w:val="24"/>
              </w:rPr>
              <w:t>1</w:t>
            </w:r>
          </w:p>
        </w:tc>
        <w:tc>
          <w:tcPr>
            <w:tcW w:w="80" w:type="dxa"/>
            <w:vAlign w:val="bottom"/>
          </w:tcPr>
          <w:p w:rsidR="001A4B73" w:rsidRDefault="001A4B73">
            <w:pPr>
              <w:rPr>
                <w:sz w:val="6"/>
                <w:szCs w:val="6"/>
              </w:rPr>
            </w:pPr>
          </w:p>
        </w:tc>
        <w:tc>
          <w:tcPr>
            <w:tcW w:w="0" w:type="dxa"/>
            <w:vAlign w:val="bottom"/>
          </w:tcPr>
          <w:p w:rsidR="001A4B73" w:rsidRDefault="001A4B73">
            <w:pPr>
              <w:rPr>
                <w:sz w:val="1"/>
                <w:szCs w:val="1"/>
              </w:rPr>
            </w:pPr>
          </w:p>
        </w:tc>
      </w:tr>
      <w:tr w:rsidR="001A4B73">
        <w:trPr>
          <w:trHeight w:val="163"/>
        </w:trPr>
        <w:tc>
          <w:tcPr>
            <w:tcW w:w="560" w:type="dxa"/>
            <w:vMerge w:val="restart"/>
            <w:tcBorders>
              <w:right w:val="single" w:sz="8" w:space="0" w:color="auto"/>
            </w:tcBorders>
            <w:vAlign w:val="bottom"/>
          </w:tcPr>
          <w:p w:rsidR="001A4B73" w:rsidRDefault="002D72C2">
            <w:pPr>
              <w:jc w:val="center"/>
              <w:rPr>
                <w:sz w:val="20"/>
                <w:szCs w:val="20"/>
              </w:rPr>
            </w:pPr>
            <w:r>
              <w:rPr>
                <w:rFonts w:eastAsia="Times New Roman"/>
                <w:w w:val="99"/>
                <w:sz w:val="24"/>
                <w:szCs w:val="24"/>
              </w:rPr>
              <w:t>4</w:t>
            </w:r>
          </w:p>
        </w:tc>
        <w:tc>
          <w:tcPr>
            <w:tcW w:w="1920" w:type="dxa"/>
            <w:vMerge w:val="restart"/>
            <w:tcBorders>
              <w:right w:val="single" w:sz="8" w:space="0" w:color="auto"/>
            </w:tcBorders>
            <w:vAlign w:val="bottom"/>
          </w:tcPr>
          <w:p w:rsidR="001A4B73" w:rsidRDefault="002D72C2">
            <w:pPr>
              <w:jc w:val="center"/>
              <w:rPr>
                <w:sz w:val="20"/>
                <w:szCs w:val="20"/>
              </w:rPr>
            </w:pPr>
            <w:r>
              <w:rPr>
                <w:rFonts w:eastAsia="Times New Roman"/>
                <w:b/>
                <w:bCs/>
                <w:w w:val="98"/>
                <w:sz w:val="24"/>
                <w:szCs w:val="24"/>
              </w:rPr>
              <w:t>культура</w:t>
            </w:r>
          </w:p>
        </w:tc>
        <w:tc>
          <w:tcPr>
            <w:tcW w:w="60" w:type="dxa"/>
            <w:vAlign w:val="bottom"/>
          </w:tcPr>
          <w:p w:rsidR="001A4B73" w:rsidRDefault="001A4B73">
            <w:pPr>
              <w:rPr>
                <w:sz w:val="14"/>
                <w:szCs w:val="14"/>
              </w:rPr>
            </w:pPr>
          </w:p>
        </w:tc>
        <w:tc>
          <w:tcPr>
            <w:tcW w:w="6080" w:type="dxa"/>
            <w:vMerge/>
            <w:tcBorders>
              <w:right w:val="single" w:sz="8" w:space="0" w:color="auto"/>
            </w:tcBorders>
            <w:vAlign w:val="bottom"/>
          </w:tcPr>
          <w:p w:rsidR="001A4B73" w:rsidRDefault="001A4B73">
            <w:pPr>
              <w:rPr>
                <w:sz w:val="14"/>
                <w:szCs w:val="14"/>
              </w:rPr>
            </w:pPr>
          </w:p>
        </w:tc>
        <w:tc>
          <w:tcPr>
            <w:tcW w:w="980" w:type="dxa"/>
            <w:gridSpan w:val="2"/>
            <w:vMerge/>
            <w:tcBorders>
              <w:right w:val="single" w:sz="8" w:space="0" w:color="auto"/>
            </w:tcBorders>
            <w:vAlign w:val="bottom"/>
          </w:tcPr>
          <w:p w:rsidR="001A4B73" w:rsidRDefault="001A4B73">
            <w:pPr>
              <w:rPr>
                <w:sz w:val="14"/>
                <w:szCs w:val="14"/>
              </w:rPr>
            </w:pPr>
          </w:p>
        </w:tc>
        <w:tc>
          <w:tcPr>
            <w:tcW w:w="80" w:type="dxa"/>
            <w:vAlign w:val="bottom"/>
          </w:tcPr>
          <w:p w:rsidR="001A4B73" w:rsidRDefault="001A4B73">
            <w:pPr>
              <w:rPr>
                <w:sz w:val="14"/>
                <w:szCs w:val="14"/>
              </w:rPr>
            </w:pPr>
          </w:p>
        </w:tc>
        <w:tc>
          <w:tcPr>
            <w:tcW w:w="0" w:type="dxa"/>
            <w:vAlign w:val="bottom"/>
          </w:tcPr>
          <w:p w:rsidR="001A4B73" w:rsidRDefault="001A4B73">
            <w:pPr>
              <w:rPr>
                <w:sz w:val="1"/>
                <w:szCs w:val="1"/>
              </w:rPr>
            </w:pPr>
          </w:p>
        </w:tc>
      </w:tr>
      <w:tr w:rsidR="001A4B73">
        <w:trPr>
          <w:trHeight w:val="113"/>
        </w:trPr>
        <w:tc>
          <w:tcPr>
            <w:tcW w:w="560" w:type="dxa"/>
            <w:vMerge/>
            <w:tcBorders>
              <w:right w:val="single" w:sz="8" w:space="0" w:color="auto"/>
            </w:tcBorders>
            <w:vAlign w:val="bottom"/>
          </w:tcPr>
          <w:p w:rsidR="001A4B73" w:rsidRDefault="001A4B73">
            <w:pPr>
              <w:rPr>
                <w:sz w:val="9"/>
                <w:szCs w:val="9"/>
              </w:rPr>
            </w:pPr>
          </w:p>
        </w:tc>
        <w:tc>
          <w:tcPr>
            <w:tcW w:w="1920" w:type="dxa"/>
            <w:vMerge/>
            <w:tcBorders>
              <w:right w:val="single" w:sz="8" w:space="0" w:color="auto"/>
            </w:tcBorders>
            <w:vAlign w:val="bottom"/>
          </w:tcPr>
          <w:p w:rsidR="001A4B73" w:rsidRDefault="001A4B73">
            <w:pPr>
              <w:rPr>
                <w:sz w:val="9"/>
                <w:szCs w:val="9"/>
              </w:rPr>
            </w:pPr>
          </w:p>
        </w:tc>
        <w:tc>
          <w:tcPr>
            <w:tcW w:w="60" w:type="dxa"/>
            <w:vAlign w:val="bottom"/>
          </w:tcPr>
          <w:p w:rsidR="001A4B73" w:rsidRDefault="001A4B73">
            <w:pPr>
              <w:rPr>
                <w:sz w:val="9"/>
                <w:szCs w:val="9"/>
              </w:rPr>
            </w:pPr>
          </w:p>
        </w:tc>
        <w:tc>
          <w:tcPr>
            <w:tcW w:w="6080" w:type="dxa"/>
            <w:tcBorders>
              <w:right w:val="single" w:sz="8" w:space="0" w:color="auto"/>
            </w:tcBorders>
            <w:vAlign w:val="bottom"/>
          </w:tcPr>
          <w:p w:rsidR="001A4B73" w:rsidRDefault="001A4B73">
            <w:pPr>
              <w:rPr>
                <w:sz w:val="9"/>
                <w:szCs w:val="9"/>
              </w:rPr>
            </w:pPr>
          </w:p>
        </w:tc>
        <w:tc>
          <w:tcPr>
            <w:tcW w:w="60" w:type="dxa"/>
            <w:vAlign w:val="bottom"/>
          </w:tcPr>
          <w:p w:rsidR="001A4B73" w:rsidRDefault="001A4B73">
            <w:pPr>
              <w:rPr>
                <w:sz w:val="9"/>
                <w:szCs w:val="9"/>
              </w:rPr>
            </w:pPr>
          </w:p>
        </w:tc>
        <w:tc>
          <w:tcPr>
            <w:tcW w:w="920" w:type="dxa"/>
            <w:tcBorders>
              <w:right w:val="single" w:sz="8" w:space="0" w:color="auto"/>
            </w:tcBorders>
            <w:vAlign w:val="bottom"/>
          </w:tcPr>
          <w:p w:rsidR="001A4B73" w:rsidRDefault="001A4B73">
            <w:pPr>
              <w:rPr>
                <w:sz w:val="9"/>
                <w:szCs w:val="9"/>
              </w:rPr>
            </w:pPr>
          </w:p>
        </w:tc>
        <w:tc>
          <w:tcPr>
            <w:tcW w:w="80" w:type="dxa"/>
            <w:vAlign w:val="bottom"/>
          </w:tcPr>
          <w:p w:rsidR="001A4B73" w:rsidRDefault="001A4B73">
            <w:pPr>
              <w:rPr>
                <w:sz w:val="9"/>
                <w:szCs w:val="9"/>
              </w:rPr>
            </w:pPr>
          </w:p>
        </w:tc>
        <w:tc>
          <w:tcPr>
            <w:tcW w:w="0" w:type="dxa"/>
            <w:vAlign w:val="bottom"/>
          </w:tcPr>
          <w:p w:rsidR="001A4B73" w:rsidRDefault="001A4B73">
            <w:pPr>
              <w:rPr>
                <w:sz w:val="1"/>
                <w:szCs w:val="1"/>
              </w:rPr>
            </w:pPr>
          </w:p>
        </w:tc>
      </w:tr>
      <w:tr w:rsidR="001A4B73">
        <w:trPr>
          <w:trHeight w:val="111"/>
        </w:trPr>
        <w:tc>
          <w:tcPr>
            <w:tcW w:w="560" w:type="dxa"/>
            <w:vMerge/>
            <w:tcBorders>
              <w:bottom w:val="single" w:sz="8" w:space="0" w:color="auto"/>
              <w:right w:val="single" w:sz="8" w:space="0" w:color="auto"/>
            </w:tcBorders>
            <w:vAlign w:val="bottom"/>
          </w:tcPr>
          <w:p w:rsidR="001A4B73" w:rsidRDefault="001A4B73">
            <w:pPr>
              <w:rPr>
                <w:sz w:val="9"/>
                <w:szCs w:val="9"/>
              </w:rPr>
            </w:pPr>
          </w:p>
        </w:tc>
        <w:tc>
          <w:tcPr>
            <w:tcW w:w="1920" w:type="dxa"/>
            <w:tcBorders>
              <w:right w:val="single" w:sz="8" w:space="0" w:color="auto"/>
            </w:tcBorders>
            <w:vAlign w:val="bottom"/>
          </w:tcPr>
          <w:p w:rsidR="001A4B73" w:rsidRDefault="001A4B73">
            <w:pPr>
              <w:rPr>
                <w:sz w:val="9"/>
                <w:szCs w:val="9"/>
              </w:rPr>
            </w:pPr>
          </w:p>
        </w:tc>
        <w:tc>
          <w:tcPr>
            <w:tcW w:w="60" w:type="dxa"/>
            <w:tcBorders>
              <w:bottom w:val="single" w:sz="8" w:space="0" w:color="auto"/>
            </w:tcBorders>
            <w:vAlign w:val="bottom"/>
          </w:tcPr>
          <w:p w:rsidR="001A4B73" w:rsidRDefault="001A4B73">
            <w:pPr>
              <w:rPr>
                <w:sz w:val="9"/>
                <w:szCs w:val="9"/>
              </w:rPr>
            </w:pPr>
          </w:p>
        </w:tc>
        <w:tc>
          <w:tcPr>
            <w:tcW w:w="6080" w:type="dxa"/>
            <w:tcBorders>
              <w:bottom w:val="single" w:sz="8" w:space="0" w:color="auto"/>
              <w:right w:val="single" w:sz="8" w:space="0" w:color="auto"/>
            </w:tcBorders>
            <w:vAlign w:val="bottom"/>
          </w:tcPr>
          <w:p w:rsidR="001A4B73" w:rsidRDefault="001A4B73">
            <w:pPr>
              <w:rPr>
                <w:sz w:val="9"/>
                <w:szCs w:val="9"/>
              </w:rPr>
            </w:pPr>
          </w:p>
        </w:tc>
        <w:tc>
          <w:tcPr>
            <w:tcW w:w="60" w:type="dxa"/>
            <w:tcBorders>
              <w:bottom w:val="single" w:sz="8" w:space="0" w:color="auto"/>
            </w:tcBorders>
            <w:vAlign w:val="bottom"/>
          </w:tcPr>
          <w:p w:rsidR="001A4B73" w:rsidRDefault="001A4B73">
            <w:pPr>
              <w:rPr>
                <w:sz w:val="9"/>
                <w:szCs w:val="9"/>
              </w:rPr>
            </w:pPr>
          </w:p>
        </w:tc>
        <w:tc>
          <w:tcPr>
            <w:tcW w:w="920" w:type="dxa"/>
            <w:tcBorders>
              <w:bottom w:val="single" w:sz="8" w:space="0" w:color="auto"/>
              <w:right w:val="single" w:sz="8" w:space="0" w:color="auto"/>
            </w:tcBorders>
            <w:vAlign w:val="bottom"/>
          </w:tcPr>
          <w:p w:rsidR="001A4B73" w:rsidRDefault="001A4B73">
            <w:pPr>
              <w:rPr>
                <w:sz w:val="9"/>
                <w:szCs w:val="9"/>
              </w:rPr>
            </w:pPr>
          </w:p>
        </w:tc>
        <w:tc>
          <w:tcPr>
            <w:tcW w:w="80" w:type="dxa"/>
            <w:vAlign w:val="bottom"/>
          </w:tcPr>
          <w:p w:rsidR="001A4B73" w:rsidRDefault="001A4B73">
            <w:pPr>
              <w:rPr>
                <w:sz w:val="9"/>
                <w:szCs w:val="9"/>
              </w:rPr>
            </w:pPr>
          </w:p>
        </w:tc>
        <w:tc>
          <w:tcPr>
            <w:tcW w:w="0" w:type="dxa"/>
            <w:vAlign w:val="bottom"/>
          </w:tcPr>
          <w:p w:rsidR="001A4B73" w:rsidRDefault="001A4B73">
            <w:pPr>
              <w:rPr>
                <w:sz w:val="1"/>
                <w:szCs w:val="1"/>
              </w:rPr>
            </w:pPr>
          </w:p>
        </w:tc>
      </w:tr>
      <w:tr w:rsidR="001A4B73">
        <w:trPr>
          <w:trHeight w:val="263"/>
        </w:trPr>
        <w:tc>
          <w:tcPr>
            <w:tcW w:w="560" w:type="dxa"/>
            <w:tcBorders>
              <w:right w:val="single" w:sz="8" w:space="0" w:color="auto"/>
            </w:tcBorders>
            <w:vAlign w:val="bottom"/>
          </w:tcPr>
          <w:p w:rsidR="001A4B73" w:rsidRDefault="001A4B73"/>
        </w:tc>
        <w:tc>
          <w:tcPr>
            <w:tcW w:w="1920" w:type="dxa"/>
            <w:tcBorders>
              <w:right w:val="single" w:sz="8" w:space="0" w:color="auto"/>
            </w:tcBorders>
            <w:vAlign w:val="bottom"/>
          </w:tcPr>
          <w:p w:rsidR="001A4B73" w:rsidRDefault="001A4B73"/>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3" w:lineRule="exact"/>
              <w:ind w:left="20"/>
              <w:rPr>
                <w:sz w:val="20"/>
                <w:szCs w:val="20"/>
              </w:rPr>
            </w:pPr>
            <w:r>
              <w:rPr>
                <w:rFonts w:eastAsia="Times New Roman"/>
                <w:sz w:val="24"/>
                <w:szCs w:val="24"/>
              </w:rPr>
              <w:t>Актуализация устаревшей лексики в новом речевом</w:t>
            </w:r>
          </w:p>
        </w:tc>
        <w:tc>
          <w:tcPr>
            <w:tcW w:w="980" w:type="dxa"/>
            <w:gridSpan w:val="2"/>
            <w:tcBorders>
              <w:right w:val="single" w:sz="8" w:space="0" w:color="auto"/>
            </w:tcBorders>
            <w:vAlign w:val="bottom"/>
          </w:tcPr>
          <w:p w:rsidR="001A4B73" w:rsidRDefault="002D72C2">
            <w:pPr>
              <w:spacing w:line="263" w:lineRule="exact"/>
              <w:jc w:val="center"/>
              <w:rPr>
                <w:sz w:val="20"/>
                <w:szCs w:val="20"/>
              </w:rPr>
            </w:pPr>
            <w:r>
              <w:rPr>
                <w:rFonts w:eastAsia="Times New Roman"/>
                <w:w w:val="99"/>
                <w:sz w:val="24"/>
                <w:szCs w:val="24"/>
              </w:rPr>
              <w:t>1</w:t>
            </w:r>
          </w:p>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5</w:t>
            </w:r>
          </w:p>
        </w:tc>
        <w:tc>
          <w:tcPr>
            <w:tcW w:w="1920" w:type="dxa"/>
            <w:tcBorders>
              <w:right w:val="single" w:sz="8" w:space="0" w:color="auto"/>
            </w:tcBorders>
            <w:vAlign w:val="bottom"/>
          </w:tcPr>
          <w:p w:rsidR="001A4B73" w:rsidRDefault="001A4B73">
            <w:pPr>
              <w:rPr>
                <w:sz w:val="24"/>
                <w:szCs w:val="24"/>
              </w:rPr>
            </w:pPr>
          </w:p>
        </w:tc>
        <w:tc>
          <w:tcPr>
            <w:tcW w:w="60" w:type="dxa"/>
            <w:tcBorders>
              <w:bottom w:val="single" w:sz="8" w:space="0" w:color="auto"/>
            </w:tcBorders>
            <w:vAlign w:val="bottom"/>
          </w:tcPr>
          <w:p w:rsidR="001A4B73" w:rsidRDefault="001A4B73">
            <w:pPr>
              <w:rPr>
                <w:sz w:val="24"/>
                <w:szCs w:val="24"/>
              </w:rPr>
            </w:pPr>
          </w:p>
        </w:tc>
        <w:tc>
          <w:tcPr>
            <w:tcW w:w="6080" w:type="dxa"/>
            <w:tcBorders>
              <w:bottom w:val="single" w:sz="8" w:space="0" w:color="auto"/>
              <w:right w:val="single" w:sz="8" w:space="0" w:color="auto"/>
            </w:tcBorders>
            <w:vAlign w:val="bottom"/>
          </w:tcPr>
          <w:p w:rsidR="001A4B73" w:rsidRDefault="002D72C2">
            <w:pPr>
              <w:ind w:left="20"/>
              <w:rPr>
                <w:sz w:val="20"/>
                <w:szCs w:val="20"/>
              </w:rPr>
            </w:pPr>
            <w:r>
              <w:rPr>
                <w:rFonts w:eastAsia="Times New Roman"/>
                <w:sz w:val="24"/>
                <w:szCs w:val="24"/>
              </w:rPr>
              <w:t>контексте</w:t>
            </w:r>
          </w:p>
        </w:tc>
        <w:tc>
          <w:tcPr>
            <w:tcW w:w="60" w:type="dxa"/>
            <w:tcBorders>
              <w:bottom w:val="single" w:sz="8" w:space="0" w:color="auto"/>
            </w:tcBorders>
            <w:vAlign w:val="bottom"/>
          </w:tcPr>
          <w:p w:rsidR="001A4B73" w:rsidRDefault="001A4B73">
            <w:pPr>
              <w:rPr>
                <w:sz w:val="24"/>
                <w:szCs w:val="24"/>
              </w:rPr>
            </w:pPr>
          </w:p>
        </w:tc>
        <w:tc>
          <w:tcPr>
            <w:tcW w:w="920" w:type="dxa"/>
            <w:tcBorders>
              <w:bottom w:val="single" w:sz="8" w:space="0" w:color="auto"/>
              <w:right w:val="single" w:sz="8" w:space="0" w:color="auto"/>
            </w:tcBorders>
            <w:vAlign w:val="bottom"/>
          </w:tcPr>
          <w:p w:rsidR="001A4B73" w:rsidRDefault="001A4B73">
            <w:pPr>
              <w:rPr>
                <w:sz w:val="24"/>
                <w:szCs w:val="24"/>
              </w:rPr>
            </w:pP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vMerge w:val="restart"/>
            <w:tcBorders>
              <w:right w:val="single" w:sz="8" w:space="0" w:color="auto"/>
            </w:tcBorders>
            <w:vAlign w:val="bottom"/>
          </w:tcPr>
          <w:p w:rsidR="001A4B73" w:rsidRDefault="002D72C2">
            <w:pPr>
              <w:jc w:val="center"/>
              <w:rPr>
                <w:sz w:val="20"/>
                <w:szCs w:val="20"/>
              </w:rPr>
            </w:pPr>
            <w:r>
              <w:rPr>
                <w:rFonts w:eastAsia="Times New Roman"/>
                <w:w w:val="99"/>
                <w:sz w:val="24"/>
                <w:szCs w:val="24"/>
              </w:rPr>
              <w:t>6</w:t>
            </w:r>
          </w:p>
        </w:tc>
        <w:tc>
          <w:tcPr>
            <w:tcW w:w="1920" w:type="dxa"/>
            <w:tcBorders>
              <w:right w:val="single" w:sz="8" w:space="0" w:color="auto"/>
            </w:tcBorders>
            <w:vAlign w:val="bottom"/>
          </w:tcPr>
          <w:p w:rsidR="001A4B73" w:rsidRDefault="001A4B73"/>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0" w:lineRule="exact"/>
              <w:ind w:left="20"/>
              <w:rPr>
                <w:sz w:val="20"/>
                <w:szCs w:val="20"/>
              </w:rPr>
            </w:pPr>
            <w:r>
              <w:rPr>
                <w:rFonts w:eastAsia="Times New Roman"/>
                <w:sz w:val="24"/>
                <w:szCs w:val="24"/>
              </w:rPr>
              <w:t>Лексические заимствования последних десятилетий.</w:t>
            </w:r>
          </w:p>
        </w:tc>
        <w:tc>
          <w:tcPr>
            <w:tcW w:w="60" w:type="dxa"/>
            <w:vAlign w:val="bottom"/>
          </w:tcPr>
          <w:p w:rsidR="001A4B73" w:rsidRDefault="001A4B73"/>
        </w:tc>
        <w:tc>
          <w:tcPr>
            <w:tcW w:w="920" w:type="dxa"/>
            <w:tcBorders>
              <w:right w:val="single" w:sz="8" w:space="0" w:color="auto"/>
            </w:tcBorders>
            <w:vAlign w:val="bottom"/>
          </w:tcPr>
          <w:p w:rsidR="001A4B73" w:rsidRDefault="001A4B73"/>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149"/>
        </w:trPr>
        <w:tc>
          <w:tcPr>
            <w:tcW w:w="560" w:type="dxa"/>
            <w:vMerge/>
            <w:tcBorders>
              <w:bottom w:val="single" w:sz="8" w:space="0" w:color="auto"/>
              <w:right w:val="single" w:sz="8" w:space="0" w:color="auto"/>
            </w:tcBorders>
            <w:vAlign w:val="bottom"/>
          </w:tcPr>
          <w:p w:rsidR="001A4B73" w:rsidRDefault="001A4B73">
            <w:pPr>
              <w:rPr>
                <w:sz w:val="12"/>
                <w:szCs w:val="12"/>
              </w:rPr>
            </w:pPr>
          </w:p>
        </w:tc>
        <w:tc>
          <w:tcPr>
            <w:tcW w:w="1920" w:type="dxa"/>
            <w:tcBorders>
              <w:bottom w:val="single" w:sz="8" w:space="0" w:color="auto"/>
              <w:right w:val="single" w:sz="8" w:space="0" w:color="auto"/>
            </w:tcBorders>
            <w:vAlign w:val="bottom"/>
          </w:tcPr>
          <w:p w:rsidR="001A4B73" w:rsidRDefault="001A4B73">
            <w:pPr>
              <w:rPr>
                <w:sz w:val="12"/>
                <w:szCs w:val="12"/>
              </w:rPr>
            </w:pPr>
          </w:p>
        </w:tc>
        <w:tc>
          <w:tcPr>
            <w:tcW w:w="60" w:type="dxa"/>
            <w:tcBorders>
              <w:bottom w:val="single" w:sz="8" w:space="0" w:color="auto"/>
            </w:tcBorders>
            <w:vAlign w:val="bottom"/>
          </w:tcPr>
          <w:p w:rsidR="001A4B73" w:rsidRDefault="001A4B73">
            <w:pPr>
              <w:rPr>
                <w:sz w:val="12"/>
                <w:szCs w:val="12"/>
              </w:rPr>
            </w:pPr>
          </w:p>
        </w:tc>
        <w:tc>
          <w:tcPr>
            <w:tcW w:w="6080" w:type="dxa"/>
            <w:tcBorders>
              <w:bottom w:val="single" w:sz="8" w:space="0" w:color="auto"/>
              <w:right w:val="single" w:sz="8" w:space="0" w:color="auto"/>
            </w:tcBorders>
            <w:vAlign w:val="bottom"/>
          </w:tcPr>
          <w:p w:rsidR="001A4B73" w:rsidRDefault="001A4B73">
            <w:pPr>
              <w:rPr>
                <w:sz w:val="12"/>
                <w:szCs w:val="12"/>
              </w:rPr>
            </w:pPr>
          </w:p>
        </w:tc>
        <w:tc>
          <w:tcPr>
            <w:tcW w:w="60" w:type="dxa"/>
            <w:tcBorders>
              <w:bottom w:val="single" w:sz="8" w:space="0" w:color="auto"/>
            </w:tcBorders>
            <w:vAlign w:val="bottom"/>
          </w:tcPr>
          <w:p w:rsidR="001A4B73" w:rsidRDefault="001A4B73">
            <w:pPr>
              <w:rPr>
                <w:sz w:val="12"/>
                <w:szCs w:val="12"/>
              </w:rPr>
            </w:pPr>
          </w:p>
        </w:tc>
        <w:tc>
          <w:tcPr>
            <w:tcW w:w="920" w:type="dxa"/>
            <w:tcBorders>
              <w:bottom w:val="single" w:sz="8" w:space="0" w:color="auto"/>
              <w:right w:val="single" w:sz="8" w:space="0" w:color="auto"/>
            </w:tcBorders>
            <w:vAlign w:val="bottom"/>
          </w:tcPr>
          <w:p w:rsidR="001A4B73" w:rsidRDefault="001A4B73">
            <w:pPr>
              <w:rPr>
                <w:sz w:val="12"/>
                <w:szCs w:val="12"/>
              </w:rPr>
            </w:pPr>
          </w:p>
        </w:tc>
        <w:tc>
          <w:tcPr>
            <w:tcW w:w="80" w:type="dxa"/>
            <w:vAlign w:val="bottom"/>
          </w:tcPr>
          <w:p w:rsidR="001A4B73" w:rsidRDefault="001A4B73">
            <w:pPr>
              <w:rPr>
                <w:sz w:val="12"/>
                <w:szCs w:val="12"/>
              </w:rPr>
            </w:pPr>
          </w:p>
        </w:tc>
        <w:tc>
          <w:tcPr>
            <w:tcW w:w="0" w:type="dxa"/>
            <w:vAlign w:val="bottom"/>
          </w:tcPr>
          <w:p w:rsidR="001A4B73" w:rsidRDefault="001A4B73">
            <w:pPr>
              <w:rPr>
                <w:sz w:val="1"/>
                <w:szCs w:val="1"/>
              </w:rPr>
            </w:pPr>
          </w:p>
        </w:tc>
      </w:tr>
      <w:tr w:rsidR="001A4B73">
        <w:trPr>
          <w:trHeight w:val="265"/>
        </w:trPr>
        <w:tc>
          <w:tcPr>
            <w:tcW w:w="560" w:type="dxa"/>
            <w:tcBorders>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7</w:t>
            </w:r>
          </w:p>
        </w:tc>
        <w:tc>
          <w:tcPr>
            <w:tcW w:w="1920" w:type="dxa"/>
            <w:tcBorders>
              <w:right w:val="single" w:sz="8" w:space="0" w:color="auto"/>
            </w:tcBorders>
            <w:vAlign w:val="bottom"/>
          </w:tcPr>
          <w:p w:rsidR="001A4B73" w:rsidRDefault="002D72C2">
            <w:pPr>
              <w:spacing w:line="265" w:lineRule="exact"/>
              <w:jc w:val="center"/>
              <w:rPr>
                <w:sz w:val="20"/>
                <w:szCs w:val="20"/>
              </w:rPr>
            </w:pPr>
            <w:r>
              <w:rPr>
                <w:rFonts w:eastAsia="Times New Roman"/>
                <w:b/>
                <w:bCs/>
                <w:w w:val="99"/>
                <w:sz w:val="24"/>
                <w:szCs w:val="24"/>
              </w:rPr>
              <w:t>Культура речи</w:t>
            </w:r>
          </w:p>
        </w:tc>
        <w:tc>
          <w:tcPr>
            <w:tcW w:w="60" w:type="dxa"/>
            <w:vAlign w:val="bottom"/>
          </w:tcPr>
          <w:p w:rsidR="001A4B73" w:rsidRDefault="001A4B73">
            <w:pPr>
              <w:rPr>
                <w:sz w:val="23"/>
                <w:szCs w:val="23"/>
              </w:rPr>
            </w:pPr>
          </w:p>
        </w:tc>
        <w:tc>
          <w:tcPr>
            <w:tcW w:w="6080" w:type="dxa"/>
            <w:tcBorders>
              <w:right w:val="single" w:sz="8" w:space="0" w:color="auto"/>
            </w:tcBorders>
            <w:vAlign w:val="bottom"/>
          </w:tcPr>
          <w:p w:rsidR="001A4B73" w:rsidRDefault="002D72C2">
            <w:pPr>
              <w:spacing w:line="264" w:lineRule="exact"/>
              <w:ind w:left="20"/>
              <w:rPr>
                <w:sz w:val="20"/>
                <w:szCs w:val="20"/>
              </w:rPr>
            </w:pPr>
            <w:r>
              <w:rPr>
                <w:rFonts w:eastAsia="Times New Roman"/>
                <w:sz w:val="24"/>
                <w:szCs w:val="24"/>
              </w:rPr>
              <w:t>Русская орфоэпия. Нормы ударения в причастиях,</w:t>
            </w:r>
          </w:p>
        </w:tc>
        <w:tc>
          <w:tcPr>
            <w:tcW w:w="980" w:type="dxa"/>
            <w:gridSpan w:val="2"/>
            <w:tcBorders>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80" w:type="dxa"/>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276"/>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0" w:type="dxa"/>
            <w:tcBorders>
              <w:bottom w:val="single" w:sz="8" w:space="0" w:color="auto"/>
            </w:tcBorders>
            <w:vAlign w:val="bottom"/>
          </w:tcPr>
          <w:p w:rsidR="001A4B73" w:rsidRDefault="001A4B73">
            <w:pPr>
              <w:rPr>
                <w:sz w:val="24"/>
                <w:szCs w:val="24"/>
              </w:rPr>
            </w:pPr>
          </w:p>
        </w:tc>
        <w:tc>
          <w:tcPr>
            <w:tcW w:w="6080" w:type="dxa"/>
            <w:tcBorders>
              <w:bottom w:val="single" w:sz="8" w:space="0" w:color="auto"/>
              <w:right w:val="single" w:sz="8" w:space="0" w:color="auto"/>
            </w:tcBorders>
            <w:vAlign w:val="bottom"/>
          </w:tcPr>
          <w:p w:rsidR="001A4B73" w:rsidRDefault="002D72C2">
            <w:pPr>
              <w:spacing w:line="271" w:lineRule="exact"/>
              <w:ind w:left="20"/>
              <w:rPr>
                <w:sz w:val="20"/>
                <w:szCs w:val="20"/>
              </w:rPr>
            </w:pPr>
            <w:r>
              <w:rPr>
                <w:rFonts w:eastAsia="Times New Roman"/>
                <w:sz w:val="24"/>
                <w:szCs w:val="24"/>
              </w:rPr>
              <w:t>деепричастиях, наречиях.</w:t>
            </w:r>
          </w:p>
        </w:tc>
        <w:tc>
          <w:tcPr>
            <w:tcW w:w="60" w:type="dxa"/>
            <w:tcBorders>
              <w:bottom w:val="single" w:sz="8" w:space="0" w:color="auto"/>
            </w:tcBorders>
            <w:vAlign w:val="bottom"/>
          </w:tcPr>
          <w:p w:rsidR="001A4B73" w:rsidRDefault="001A4B73">
            <w:pPr>
              <w:rPr>
                <w:sz w:val="24"/>
                <w:szCs w:val="24"/>
              </w:rPr>
            </w:pPr>
          </w:p>
        </w:tc>
        <w:tc>
          <w:tcPr>
            <w:tcW w:w="920" w:type="dxa"/>
            <w:tcBorders>
              <w:bottom w:val="single" w:sz="8" w:space="0" w:color="auto"/>
              <w:right w:val="single" w:sz="8" w:space="0" w:color="auto"/>
            </w:tcBorders>
            <w:vAlign w:val="bottom"/>
          </w:tcPr>
          <w:p w:rsidR="001A4B73" w:rsidRDefault="001A4B73">
            <w:pPr>
              <w:rPr>
                <w:sz w:val="24"/>
                <w:szCs w:val="24"/>
              </w:rPr>
            </w:pP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8</w:t>
            </w:r>
          </w:p>
        </w:tc>
        <w:tc>
          <w:tcPr>
            <w:tcW w:w="1920" w:type="dxa"/>
            <w:tcBorders>
              <w:right w:val="single" w:sz="8" w:space="0" w:color="auto"/>
            </w:tcBorders>
            <w:vAlign w:val="bottom"/>
          </w:tcPr>
          <w:p w:rsidR="001A4B73" w:rsidRDefault="001A4B73"/>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0" w:lineRule="exact"/>
              <w:ind w:left="20"/>
              <w:rPr>
                <w:sz w:val="20"/>
                <w:szCs w:val="20"/>
              </w:rPr>
            </w:pPr>
            <w:r>
              <w:rPr>
                <w:rFonts w:eastAsia="Times New Roman"/>
                <w:sz w:val="24"/>
                <w:szCs w:val="24"/>
              </w:rPr>
              <w:t>Основные лексические нормы. Паронимы и точность</w:t>
            </w:r>
          </w:p>
        </w:tc>
        <w:tc>
          <w:tcPr>
            <w:tcW w:w="980" w:type="dxa"/>
            <w:gridSpan w:val="2"/>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0" w:type="dxa"/>
            <w:tcBorders>
              <w:bottom w:val="single" w:sz="8" w:space="0" w:color="auto"/>
            </w:tcBorders>
            <w:vAlign w:val="bottom"/>
          </w:tcPr>
          <w:p w:rsidR="001A4B73" w:rsidRDefault="001A4B73">
            <w:pPr>
              <w:rPr>
                <w:sz w:val="24"/>
                <w:szCs w:val="24"/>
              </w:rPr>
            </w:pPr>
          </w:p>
        </w:tc>
        <w:tc>
          <w:tcPr>
            <w:tcW w:w="6080" w:type="dxa"/>
            <w:tcBorders>
              <w:bottom w:val="single" w:sz="8" w:space="0" w:color="auto"/>
              <w:right w:val="single" w:sz="8" w:space="0" w:color="auto"/>
            </w:tcBorders>
            <w:vAlign w:val="bottom"/>
          </w:tcPr>
          <w:p w:rsidR="001A4B73" w:rsidRDefault="002D72C2">
            <w:pPr>
              <w:ind w:left="20"/>
              <w:rPr>
                <w:sz w:val="20"/>
                <w:szCs w:val="20"/>
              </w:rPr>
            </w:pPr>
            <w:r>
              <w:rPr>
                <w:rFonts w:eastAsia="Times New Roman"/>
                <w:sz w:val="24"/>
                <w:szCs w:val="24"/>
              </w:rPr>
              <w:t>речи.</w:t>
            </w:r>
          </w:p>
        </w:tc>
        <w:tc>
          <w:tcPr>
            <w:tcW w:w="60" w:type="dxa"/>
            <w:tcBorders>
              <w:bottom w:val="single" w:sz="8" w:space="0" w:color="auto"/>
            </w:tcBorders>
            <w:vAlign w:val="bottom"/>
          </w:tcPr>
          <w:p w:rsidR="001A4B73" w:rsidRDefault="001A4B73">
            <w:pPr>
              <w:rPr>
                <w:sz w:val="24"/>
                <w:szCs w:val="24"/>
              </w:rPr>
            </w:pPr>
          </w:p>
        </w:tc>
        <w:tc>
          <w:tcPr>
            <w:tcW w:w="920" w:type="dxa"/>
            <w:tcBorders>
              <w:bottom w:val="single" w:sz="8" w:space="0" w:color="auto"/>
              <w:right w:val="single" w:sz="8" w:space="0" w:color="auto"/>
            </w:tcBorders>
            <w:vAlign w:val="bottom"/>
          </w:tcPr>
          <w:p w:rsidR="001A4B73" w:rsidRDefault="001A4B73">
            <w:pPr>
              <w:rPr>
                <w:sz w:val="24"/>
                <w:szCs w:val="24"/>
              </w:rPr>
            </w:pP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9</w:t>
            </w:r>
          </w:p>
        </w:tc>
        <w:tc>
          <w:tcPr>
            <w:tcW w:w="1920" w:type="dxa"/>
            <w:tcBorders>
              <w:right w:val="single" w:sz="8" w:space="0" w:color="auto"/>
            </w:tcBorders>
            <w:vAlign w:val="bottom"/>
          </w:tcPr>
          <w:p w:rsidR="001A4B73" w:rsidRDefault="001A4B73"/>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0" w:lineRule="exact"/>
              <w:ind w:left="20"/>
              <w:rPr>
                <w:sz w:val="20"/>
                <w:szCs w:val="20"/>
              </w:rPr>
            </w:pPr>
            <w:r>
              <w:rPr>
                <w:rFonts w:eastAsia="Times New Roman"/>
                <w:sz w:val="24"/>
                <w:szCs w:val="24"/>
              </w:rPr>
              <w:t>Грамматические нормы современного русского</w:t>
            </w:r>
          </w:p>
        </w:tc>
        <w:tc>
          <w:tcPr>
            <w:tcW w:w="980" w:type="dxa"/>
            <w:gridSpan w:val="2"/>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0" w:type="dxa"/>
            <w:tcBorders>
              <w:bottom w:val="single" w:sz="8" w:space="0" w:color="auto"/>
            </w:tcBorders>
            <w:vAlign w:val="bottom"/>
          </w:tcPr>
          <w:p w:rsidR="001A4B73" w:rsidRDefault="001A4B73">
            <w:pPr>
              <w:rPr>
                <w:sz w:val="24"/>
                <w:szCs w:val="24"/>
              </w:rPr>
            </w:pPr>
          </w:p>
        </w:tc>
        <w:tc>
          <w:tcPr>
            <w:tcW w:w="6080" w:type="dxa"/>
            <w:tcBorders>
              <w:bottom w:val="single" w:sz="8" w:space="0" w:color="auto"/>
              <w:right w:val="single" w:sz="8" w:space="0" w:color="auto"/>
            </w:tcBorders>
            <w:vAlign w:val="bottom"/>
          </w:tcPr>
          <w:p w:rsidR="001A4B73" w:rsidRDefault="002D72C2">
            <w:pPr>
              <w:ind w:left="20"/>
              <w:rPr>
                <w:sz w:val="20"/>
                <w:szCs w:val="20"/>
              </w:rPr>
            </w:pPr>
            <w:r>
              <w:rPr>
                <w:rFonts w:eastAsia="Times New Roman"/>
                <w:sz w:val="24"/>
                <w:szCs w:val="24"/>
              </w:rPr>
              <w:t>литературного языка.</w:t>
            </w:r>
          </w:p>
        </w:tc>
        <w:tc>
          <w:tcPr>
            <w:tcW w:w="60" w:type="dxa"/>
            <w:tcBorders>
              <w:bottom w:val="single" w:sz="8" w:space="0" w:color="auto"/>
            </w:tcBorders>
            <w:vAlign w:val="bottom"/>
          </w:tcPr>
          <w:p w:rsidR="001A4B73" w:rsidRDefault="001A4B73">
            <w:pPr>
              <w:rPr>
                <w:sz w:val="24"/>
                <w:szCs w:val="24"/>
              </w:rPr>
            </w:pPr>
          </w:p>
        </w:tc>
        <w:tc>
          <w:tcPr>
            <w:tcW w:w="920" w:type="dxa"/>
            <w:tcBorders>
              <w:bottom w:val="single" w:sz="8" w:space="0" w:color="auto"/>
              <w:right w:val="single" w:sz="8" w:space="0" w:color="auto"/>
            </w:tcBorders>
            <w:vAlign w:val="bottom"/>
          </w:tcPr>
          <w:p w:rsidR="001A4B73" w:rsidRDefault="001A4B73">
            <w:pPr>
              <w:rPr>
                <w:sz w:val="24"/>
                <w:szCs w:val="24"/>
              </w:rPr>
            </w:pP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10</w:t>
            </w:r>
          </w:p>
        </w:tc>
        <w:tc>
          <w:tcPr>
            <w:tcW w:w="1920" w:type="dxa"/>
            <w:tcBorders>
              <w:right w:val="single" w:sz="8" w:space="0" w:color="auto"/>
            </w:tcBorders>
            <w:vAlign w:val="bottom"/>
          </w:tcPr>
          <w:p w:rsidR="001A4B73" w:rsidRDefault="001A4B73"/>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0" w:lineRule="exact"/>
              <w:ind w:left="20"/>
              <w:rPr>
                <w:sz w:val="20"/>
                <w:szCs w:val="20"/>
              </w:rPr>
            </w:pPr>
            <w:r>
              <w:rPr>
                <w:rFonts w:eastAsia="Times New Roman"/>
                <w:sz w:val="24"/>
                <w:szCs w:val="24"/>
              </w:rPr>
              <w:t>Грамматические ошибки в образовании формы глагола,</w:t>
            </w:r>
          </w:p>
        </w:tc>
        <w:tc>
          <w:tcPr>
            <w:tcW w:w="980" w:type="dxa"/>
            <w:gridSpan w:val="2"/>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282"/>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0" w:type="dxa"/>
            <w:tcBorders>
              <w:bottom w:val="single" w:sz="8" w:space="0" w:color="auto"/>
            </w:tcBorders>
            <w:vAlign w:val="bottom"/>
          </w:tcPr>
          <w:p w:rsidR="001A4B73" w:rsidRDefault="001A4B73">
            <w:pPr>
              <w:rPr>
                <w:sz w:val="24"/>
                <w:szCs w:val="24"/>
              </w:rPr>
            </w:pPr>
          </w:p>
        </w:tc>
        <w:tc>
          <w:tcPr>
            <w:tcW w:w="6080" w:type="dxa"/>
            <w:tcBorders>
              <w:bottom w:val="single" w:sz="8" w:space="0" w:color="auto"/>
              <w:right w:val="single" w:sz="8" w:space="0" w:color="auto"/>
            </w:tcBorders>
            <w:vAlign w:val="bottom"/>
          </w:tcPr>
          <w:p w:rsidR="001A4B73" w:rsidRDefault="002D72C2">
            <w:pPr>
              <w:ind w:left="20"/>
              <w:rPr>
                <w:sz w:val="20"/>
                <w:szCs w:val="20"/>
              </w:rPr>
            </w:pPr>
            <w:r>
              <w:rPr>
                <w:rFonts w:eastAsia="Times New Roman"/>
                <w:sz w:val="24"/>
                <w:szCs w:val="24"/>
              </w:rPr>
              <w:t>причастий, деепричастий, наречий.</w:t>
            </w:r>
          </w:p>
        </w:tc>
        <w:tc>
          <w:tcPr>
            <w:tcW w:w="60" w:type="dxa"/>
            <w:tcBorders>
              <w:bottom w:val="single" w:sz="8" w:space="0" w:color="auto"/>
            </w:tcBorders>
            <w:vAlign w:val="bottom"/>
          </w:tcPr>
          <w:p w:rsidR="001A4B73" w:rsidRDefault="001A4B73">
            <w:pPr>
              <w:rPr>
                <w:sz w:val="24"/>
                <w:szCs w:val="24"/>
              </w:rPr>
            </w:pPr>
          </w:p>
        </w:tc>
        <w:tc>
          <w:tcPr>
            <w:tcW w:w="920" w:type="dxa"/>
            <w:tcBorders>
              <w:bottom w:val="single" w:sz="8" w:space="0" w:color="auto"/>
              <w:right w:val="single" w:sz="8" w:space="0" w:color="auto"/>
            </w:tcBorders>
            <w:vAlign w:val="bottom"/>
          </w:tcPr>
          <w:p w:rsidR="001A4B73" w:rsidRDefault="001A4B73">
            <w:pPr>
              <w:rPr>
                <w:sz w:val="24"/>
                <w:szCs w:val="24"/>
              </w:rPr>
            </w:pP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11</w:t>
            </w:r>
          </w:p>
        </w:tc>
        <w:tc>
          <w:tcPr>
            <w:tcW w:w="1920" w:type="dxa"/>
            <w:tcBorders>
              <w:right w:val="single" w:sz="8" w:space="0" w:color="auto"/>
            </w:tcBorders>
            <w:vAlign w:val="bottom"/>
          </w:tcPr>
          <w:p w:rsidR="001A4B73" w:rsidRDefault="001A4B73"/>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0" w:lineRule="exact"/>
              <w:ind w:left="20"/>
              <w:rPr>
                <w:sz w:val="20"/>
                <w:szCs w:val="20"/>
              </w:rPr>
            </w:pPr>
            <w:r>
              <w:rPr>
                <w:rFonts w:eastAsia="Times New Roman"/>
                <w:sz w:val="24"/>
                <w:szCs w:val="24"/>
              </w:rPr>
              <w:t>Речевой этикет. Русская этикетная речевая манера</w:t>
            </w:r>
          </w:p>
        </w:tc>
        <w:tc>
          <w:tcPr>
            <w:tcW w:w="980" w:type="dxa"/>
            <w:gridSpan w:val="2"/>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0" w:type="dxa"/>
            <w:tcBorders>
              <w:bottom w:val="single" w:sz="8" w:space="0" w:color="auto"/>
            </w:tcBorders>
            <w:vAlign w:val="bottom"/>
          </w:tcPr>
          <w:p w:rsidR="001A4B73" w:rsidRDefault="001A4B73">
            <w:pPr>
              <w:rPr>
                <w:sz w:val="24"/>
                <w:szCs w:val="24"/>
              </w:rPr>
            </w:pPr>
          </w:p>
        </w:tc>
        <w:tc>
          <w:tcPr>
            <w:tcW w:w="6080" w:type="dxa"/>
            <w:tcBorders>
              <w:bottom w:val="single" w:sz="8" w:space="0" w:color="auto"/>
              <w:right w:val="single" w:sz="8" w:space="0" w:color="auto"/>
            </w:tcBorders>
            <w:vAlign w:val="bottom"/>
          </w:tcPr>
          <w:p w:rsidR="001A4B73" w:rsidRDefault="002D72C2">
            <w:pPr>
              <w:ind w:left="20"/>
              <w:rPr>
                <w:sz w:val="20"/>
                <w:szCs w:val="20"/>
              </w:rPr>
            </w:pPr>
            <w:r>
              <w:rPr>
                <w:rFonts w:eastAsia="Times New Roman"/>
                <w:sz w:val="24"/>
                <w:szCs w:val="24"/>
              </w:rPr>
              <w:t>общения.</w:t>
            </w:r>
          </w:p>
        </w:tc>
        <w:tc>
          <w:tcPr>
            <w:tcW w:w="60" w:type="dxa"/>
            <w:tcBorders>
              <w:bottom w:val="single" w:sz="8" w:space="0" w:color="auto"/>
            </w:tcBorders>
            <w:vAlign w:val="bottom"/>
          </w:tcPr>
          <w:p w:rsidR="001A4B73" w:rsidRDefault="001A4B73">
            <w:pPr>
              <w:rPr>
                <w:sz w:val="24"/>
                <w:szCs w:val="24"/>
              </w:rPr>
            </w:pPr>
          </w:p>
        </w:tc>
        <w:tc>
          <w:tcPr>
            <w:tcW w:w="920" w:type="dxa"/>
            <w:tcBorders>
              <w:bottom w:val="single" w:sz="8" w:space="0" w:color="auto"/>
              <w:right w:val="single" w:sz="8" w:space="0" w:color="auto"/>
            </w:tcBorders>
            <w:vAlign w:val="bottom"/>
          </w:tcPr>
          <w:p w:rsidR="001A4B73" w:rsidRDefault="001A4B73">
            <w:pPr>
              <w:rPr>
                <w:sz w:val="24"/>
                <w:szCs w:val="24"/>
              </w:rPr>
            </w:pP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8"/>
        </w:trPr>
        <w:tc>
          <w:tcPr>
            <w:tcW w:w="56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12</w:t>
            </w:r>
          </w:p>
        </w:tc>
        <w:tc>
          <w:tcPr>
            <w:tcW w:w="1920" w:type="dxa"/>
            <w:tcBorders>
              <w:bottom w:val="single" w:sz="8" w:space="0" w:color="auto"/>
              <w:right w:val="single" w:sz="8" w:space="0" w:color="auto"/>
            </w:tcBorders>
            <w:vAlign w:val="bottom"/>
          </w:tcPr>
          <w:p w:rsidR="001A4B73" w:rsidRDefault="001A4B73">
            <w:pPr>
              <w:rPr>
                <w:sz w:val="23"/>
                <w:szCs w:val="23"/>
              </w:rPr>
            </w:pPr>
          </w:p>
        </w:tc>
        <w:tc>
          <w:tcPr>
            <w:tcW w:w="60" w:type="dxa"/>
            <w:tcBorders>
              <w:bottom w:val="single" w:sz="8" w:space="0" w:color="auto"/>
            </w:tcBorders>
            <w:vAlign w:val="bottom"/>
          </w:tcPr>
          <w:p w:rsidR="001A4B73" w:rsidRDefault="001A4B73">
            <w:pPr>
              <w:rPr>
                <w:sz w:val="23"/>
                <w:szCs w:val="23"/>
              </w:rPr>
            </w:pPr>
          </w:p>
        </w:tc>
        <w:tc>
          <w:tcPr>
            <w:tcW w:w="6080" w:type="dxa"/>
            <w:tcBorders>
              <w:bottom w:val="single" w:sz="8" w:space="0" w:color="auto"/>
              <w:right w:val="single" w:sz="8" w:space="0" w:color="auto"/>
            </w:tcBorders>
            <w:vAlign w:val="bottom"/>
          </w:tcPr>
          <w:p w:rsidR="001A4B73" w:rsidRDefault="002D72C2">
            <w:pPr>
              <w:spacing w:line="264" w:lineRule="exact"/>
              <w:ind w:left="20"/>
              <w:rPr>
                <w:sz w:val="20"/>
                <w:szCs w:val="20"/>
              </w:rPr>
            </w:pPr>
            <w:r>
              <w:rPr>
                <w:rFonts w:eastAsia="Times New Roman"/>
                <w:sz w:val="24"/>
                <w:szCs w:val="24"/>
              </w:rPr>
              <w:t>Невербальный (несловесный) этикет общения.</w:t>
            </w:r>
          </w:p>
        </w:tc>
        <w:tc>
          <w:tcPr>
            <w:tcW w:w="980" w:type="dxa"/>
            <w:gridSpan w:val="2"/>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80" w:type="dxa"/>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265"/>
        </w:trPr>
        <w:tc>
          <w:tcPr>
            <w:tcW w:w="56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13</w:t>
            </w:r>
          </w:p>
        </w:tc>
        <w:tc>
          <w:tcPr>
            <w:tcW w:w="1920" w:type="dxa"/>
            <w:tcBorders>
              <w:right w:val="single" w:sz="8" w:space="0" w:color="auto"/>
            </w:tcBorders>
            <w:vAlign w:val="bottom"/>
          </w:tcPr>
          <w:p w:rsidR="001A4B73" w:rsidRDefault="002D72C2">
            <w:pPr>
              <w:spacing w:line="265" w:lineRule="exact"/>
              <w:jc w:val="center"/>
              <w:rPr>
                <w:sz w:val="20"/>
                <w:szCs w:val="20"/>
              </w:rPr>
            </w:pPr>
            <w:r>
              <w:rPr>
                <w:rFonts w:eastAsia="Times New Roman"/>
                <w:b/>
                <w:bCs/>
                <w:sz w:val="24"/>
                <w:szCs w:val="24"/>
              </w:rPr>
              <w:t>Речь. Речевая</w:t>
            </w:r>
          </w:p>
        </w:tc>
        <w:tc>
          <w:tcPr>
            <w:tcW w:w="60" w:type="dxa"/>
            <w:tcBorders>
              <w:bottom w:val="single" w:sz="8" w:space="0" w:color="auto"/>
            </w:tcBorders>
            <w:vAlign w:val="bottom"/>
          </w:tcPr>
          <w:p w:rsidR="001A4B73" w:rsidRDefault="001A4B73">
            <w:pPr>
              <w:rPr>
                <w:sz w:val="23"/>
                <w:szCs w:val="23"/>
              </w:rPr>
            </w:pPr>
          </w:p>
        </w:tc>
        <w:tc>
          <w:tcPr>
            <w:tcW w:w="6080" w:type="dxa"/>
            <w:tcBorders>
              <w:bottom w:val="single" w:sz="8" w:space="0" w:color="auto"/>
              <w:right w:val="single" w:sz="8" w:space="0" w:color="auto"/>
            </w:tcBorders>
            <w:vAlign w:val="bottom"/>
          </w:tcPr>
          <w:p w:rsidR="001A4B73" w:rsidRDefault="002D72C2">
            <w:pPr>
              <w:spacing w:line="264" w:lineRule="exact"/>
              <w:ind w:left="20"/>
              <w:rPr>
                <w:sz w:val="20"/>
                <w:szCs w:val="20"/>
              </w:rPr>
            </w:pPr>
            <w:r>
              <w:rPr>
                <w:rFonts w:eastAsia="Times New Roman"/>
                <w:sz w:val="24"/>
                <w:szCs w:val="24"/>
              </w:rPr>
              <w:t>Язык и речь. Традиции русского речевого общения.</w:t>
            </w:r>
          </w:p>
        </w:tc>
        <w:tc>
          <w:tcPr>
            <w:tcW w:w="980" w:type="dxa"/>
            <w:gridSpan w:val="2"/>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80" w:type="dxa"/>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14</w:t>
            </w:r>
          </w:p>
        </w:tc>
        <w:tc>
          <w:tcPr>
            <w:tcW w:w="1920" w:type="dxa"/>
            <w:tcBorders>
              <w:right w:val="single" w:sz="8" w:space="0" w:color="auto"/>
            </w:tcBorders>
            <w:vAlign w:val="bottom"/>
          </w:tcPr>
          <w:p w:rsidR="001A4B73" w:rsidRDefault="002D72C2">
            <w:pPr>
              <w:spacing w:line="256" w:lineRule="exact"/>
              <w:jc w:val="center"/>
              <w:rPr>
                <w:sz w:val="20"/>
                <w:szCs w:val="20"/>
              </w:rPr>
            </w:pPr>
            <w:r>
              <w:rPr>
                <w:rFonts w:eastAsia="Times New Roman"/>
                <w:b/>
                <w:bCs/>
                <w:sz w:val="24"/>
                <w:szCs w:val="24"/>
              </w:rPr>
              <w:t>деятельность.</w:t>
            </w:r>
          </w:p>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0" w:lineRule="exact"/>
              <w:ind w:left="20"/>
              <w:rPr>
                <w:sz w:val="20"/>
                <w:szCs w:val="20"/>
              </w:rPr>
            </w:pPr>
            <w:r>
              <w:rPr>
                <w:rFonts w:eastAsia="Times New Roman"/>
                <w:sz w:val="24"/>
                <w:szCs w:val="24"/>
              </w:rPr>
              <w:t>Основные признаки текста: смысловая цельность,</w:t>
            </w:r>
          </w:p>
        </w:tc>
        <w:tc>
          <w:tcPr>
            <w:tcW w:w="60" w:type="dxa"/>
            <w:vAlign w:val="bottom"/>
          </w:tcPr>
          <w:p w:rsidR="001A4B73" w:rsidRDefault="001A4B73"/>
        </w:tc>
        <w:tc>
          <w:tcPr>
            <w:tcW w:w="920" w:type="dxa"/>
            <w:tcBorders>
              <w:right w:val="single" w:sz="8" w:space="0" w:color="auto"/>
            </w:tcBorders>
            <w:vAlign w:val="bottom"/>
          </w:tcPr>
          <w:p w:rsidR="001A4B73" w:rsidRDefault="001A4B73"/>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2D72C2">
            <w:pPr>
              <w:spacing w:line="271" w:lineRule="exact"/>
              <w:jc w:val="center"/>
              <w:rPr>
                <w:sz w:val="20"/>
                <w:szCs w:val="20"/>
              </w:rPr>
            </w:pPr>
            <w:r>
              <w:rPr>
                <w:rFonts w:eastAsia="Times New Roman"/>
                <w:b/>
                <w:bCs/>
                <w:sz w:val="24"/>
                <w:szCs w:val="24"/>
              </w:rPr>
              <w:t>Текст</w:t>
            </w:r>
          </w:p>
        </w:tc>
        <w:tc>
          <w:tcPr>
            <w:tcW w:w="60" w:type="dxa"/>
            <w:tcBorders>
              <w:bottom w:val="single" w:sz="8" w:space="0" w:color="auto"/>
            </w:tcBorders>
            <w:vAlign w:val="bottom"/>
          </w:tcPr>
          <w:p w:rsidR="001A4B73" w:rsidRDefault="001A4B73">
            <w:pPr>
              <w:rPr>
                <w:sz w:val="24"/>
                <w:szCs w:val="24"/>
              </w:rPr>
            </w:pPr>
          </w:p>
        </w:tc>
        <w:tc>
          <w:tcPr>
            <w:tcW w:w="6080" w:type="dxa"/>
            <w:tcBorders>
              <w:bottom w:val="single" w:sz="8" w:space="0" w:color="auto"/>
              <w:right w:val="single" w:sz="8" w:space="0" w:color="auto"/>
            </w:tcBorders>
            <w:vAlign w:val="bottom"/>
          </w:tcPr>
          <w:p w:rsidR="001A4B73" w:rsidRDefault="002D72C2">
            <w:pPr>
              <w:ind w:left="20"/>
              <w:rPr>
                <w:sz w:val="20"/>
                <w:szCs w:val="20"/>
              </w:rPr>
            </w:pPr>
            <w:r>
              <w:rPr>
                <w:rFonts w:eastAsia="Times New Roman"/>
                <w:sz w:val="24"/>
                <w:szCs w:val="24"/>
              </w:rPr>
              <w:t>информативность, связность.</w:t>
            </w:r>
          </w:p>
        </w:tc>
        <w:tc>
          <w:tcPr>
            <w:tcW w:w="60" w:type="dxa"/>
            <w:tcBorders>
              <w:bottom w:val="single" w:sz="8" w:space="0" w:color="auto"/>
            </w:tcBorders>
            <w:vAlign w:val="bottom"/>
          </w:tcPr>
          <w:p w:rsidR="001A4B73" w:rsidRDefault="001A4B73">
            <w:pPr>
              <w:rPr>
                <w:sz w:val="24"/>
                <w:szCs w:val="24"/>
              </w:rPr>
            </w:pPr>
          </w:p>
        </w:tc>
        <w:tc>
          <w:tcPr>
            <w:tcW w:w="920" w:type="dxa"/>
            <w:tcBorders>
              <w:bottom w:val="single" w:sz="8" w:space="0" w:color="auto"/>
              <w:right w:val="single" w:sz="8" w:space="0" w:color="auto"/>
            </w:tcBorders>
            <w:vAlign w:val="bottom"/>
          </w:tcPr>
          <w:p w:rsidR="001A4B73" w:rsidRDefault="001A4B73">
            <w:pPr>
              <w:rPr>
                <w:sz w:val="24"/>
                <w:szCs w:val="24"/>
              </w:rPr>
            </w:pP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15</w:t>
            </w:r>
          </w:p>
        </w:tc>
        <w:tc>
          <w:tcPr>
            <w:tcW w:w="1920" w:type="dxa"/>
            <w:tcBorders>
              <w:right w:val="single" w:sz="8" w:space="0" w:color="auto"/>
            </w:tcBorders>
            <w:vAlign w:val="bottom"/>
          </w:tcPr>
          <w:p w:rsidR="001A4B73" w:rsidRDefault="001A4B73"/>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0" w:lineRule="exact"/>
              <w:ind w:left="20"/>
              <w:rPr>
                <w:sz w:val="20"/>
                <w:szCs w:val="20"/>
              </w:rPr>
            </w:pPr>
            <w:r>
              <w:rPr>
                <w:rFonts w:eastAsia="Times New Roman"/>
                <w:sz w:val="24"/>
                <w:szCs w:val="24"/>
              </w:rPr>
              <w:t>Функциональные разновидности языка. Разговорная</w:t>
            </w:r>
          </w:p>
        </w:tc>
        <w:tc>
          <w:tcPr>
            <w:tcW w:w="980" w:type="dxa"/>
            <w:gridSpan w:val="2"/>
            <w:tcBorders>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w:t>
            </w:r>
          </w:p>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bottom w:val="single" w:sz="8" w:space="0" w:color="auto"/>
              <w:right w:val="single" w:sz="8" w:space="0" w:color="auto"/>
            </w:tcBorders>
            <w:vAlign w:val="bottom"/>
          </w:tcPr>
          <w:p w:rsidR="001A4B73" w:rsidRDefault="001A4B73">
            <w:pPr>
              <w:rPr>
                <w:sz w:val="24"/>
                <w:szCs w:val="24"/>
              </w:rPr>
            </w:pPr>
          </w:p>
        </w:tc>
        <w:tc>
          <w:tcPr>
            <w:tcW w:w="1920" w:type="dxa"/>
            <w:tcBorders>
              <w:right w:val="single" w:sz="8" w:space="0" w:color="auto"/>
            </w:tcBorders>
            <w:vAlign w:val="bottom"/>
          </w:tcPr>
          <w:p w:rsidR="001A4B73" w:rsidRDefault="001A4B73">
            <w:pPr>
              <w:rPr>
                <w:sz w:val="24"/>
                <w:szCs w:val="24"/>
              </w:rPr>
            </w:pPr>
          </w:p>
        </w:tc>
        <w:tc>
          <w:tcPr>
            <w:tcW w:w="60" w:type="dxa"/>
            <w:tcBorders>
              <w:bottom w:val="single" w:sz="8" w:space="0" w:color="auto"/>
            </w:tcBorders>
            <w:vAlign w:val="bottom"/>
          </w:tcPr>
          <w:p w:rsidR="001A4B73" w:rsidRDefault="001A4B73">
            <w:pPr>
              <w:rPr>
                <w:sz w:val="24"/>
                <w:szCs w:val="24"/>
              </w:rPr>
            </w:pPr>
          </w:p>
        </w:tc>
        <w:tc>
          <w:tcPr>
            <w:tcW w:w="6080" w:type="dxa"/>
            <w:tcBorders>
              <w:bottom w:val="single" w:sz="8" w:space="0" w:color="auto"/>
              <w:right w:val="single" w:sz="8" w:space="0" w:color="auto"/>
            </w:tcBorders>
            <w:vAlign w:val="bottom"/>
          </w:tcPr>
          <w:p w:rsidR="001A4B73" w:rsidRDefault="002D72C2">
            <w:pPr>
              <w:ind w:left="20"/>
              <w:rPr>
                <w:sz w:val="20"/>
                <w:szCs w:val="20"/>
              </w:rPr>
            </w:pPr>
            <w:r>
              <w:rPr>
                <w:rFonts w:eastAsia="Times New Roman"/>
                <w:sz w:val="24"/>
                <w:szCs w:val="24"/>
              </w:rPr>
              <w:t>речь. Беседа. Спор</w:t>
            </w:r>
          </w:p>
        </w:tc>
        <w:tc>
          <w:tcPr>
            <w:tcW w:w="60" w:type="dxa"/>
            <w:tcBorders>
              <w:bottom w:val="single" w:sz="8" w:space="0" w:color="auto"/>
            </w:tcBorders>
            <w:vAlign w:val="bottom"/>
          </w:tcPr>
          <w:p w:rsidR="001A4B73" w:rsidRDefault="001A4B73">
            <w:pPr>
              <w:rPr>
                <w:sz w:val="24"/>
                <w:szCs w:val="24"/>
              </w:rPr>
            </w:pPr>
          </w:p>
        </w:tc>
        <w:tc>
          <w:tcPr>
            <w:tcW w:w="920" w:type="dxa"/>
            <w:tcBorders>
              <w:bottom w:val="single" w:sz="8" w:space="0" w:color="auto"/>
              <w:right w:val="single" w:sz="8" w:space="0" w:color="auto"/>
            </w:tcBorders>
            <w:vAlign w:val="bottom"/>
          </w:tcPr>
          <w:p w:rsidR="001A4B73" w:rsidRDefault="001A4B73">
            <w:pPr>
              <w:rPr>
                <w:sz w:val="24"/>
                <w:szCs w:val="24"/>
              </w:rPr>
            </w:pP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6"/>
        </w:trPr>
        <w:tc>
          <w:tcPr>
            <w:tcW w:w="56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16</w:t>
            </w:r>
          </w:p>
        </w:tc>
        <w:tc>
          <w:tcPr>
            <w:tcW w:w="1920" w:type="dxa"/>
            <w:tcBorders>
              <w:right w:val="single" w:sz="8" w:space="0" w:color="auto"/>
            </w:tcBorders>
            <w:vAlign w:val="bottom"/>
          </w:tcPr>
          <w:p w:rsidR="001A4B73" w:rsidRDefault="001A4B73">
            <w:pPr>
              <w:rPr>
                <w:sz w:val="23"/>
                <w:szCs w:val="23"/>
              </w:rPr>
            </w:pPr>
          </w:p>
        </w:tc>
        <w:tc>
          <w:tcPr>
            <w:tcW w:w="60" w:type="dxa"/>
            <w:tcBorders>
              <w:bottom w:val="single" w:sz="8" w:space="0" w:color="auto"/>
            </w:tcBorders>
            <w:vAlign w:val="bottom"/>
          </w:tcPr>
          <w:p w:rsidR="001A4B73" w:rsidRDefault="001A4B73">
            <w:pPr>
              <w:rPr>
                <w:sz w:val="23"/>
                <w:szCs w:val="23"/>
              </w:rPr>
            </w:pPr>
          </w:p>
        </w:tc>
        <w:tc>
          <w:tcPr>
            <w:tcW w:w="6080" w:type="dxa"/>
            <w:tcBorders>
              <w:bottom w:val="single" w:sz="8" w:space="0" w:color="auto"/>
              <w:right w:val="single" w:sz="8" w:space="0" w:color="auto"/>
            </w:tcBorders>
            <w:vAlign w:val="bottom"/>
          </w:tcPr>
          <w:p w:rsidR="001A4B73" w:rsidRDefault="002D72C2">
            <w:pPr>
              <w:spacing w:line="264" w:lineRule="exact"/>
              <w:ind w:left="20"/>
              <w:rPr>
                <w:sz w:val="20"/>
                <w:szCs w:val="20"/>
              </w:rPr>
            </w:pPr>
            <w:r>
              <w:rPr>
                <w:rFonts w:eastAsia="Times New Roman"/>
                <w:sz w:val="24"/>
                <w:szCs w:val="24"/>
              </w:rPr>
              <w:t>Публицистический стиль. Путевые записки.</w:t>
            </w:r>
          </w:p>
        </w:tc>
        <w:tc>
          <w:tcPr>
            <w:tcW w:w="980" w:type="dxa"/>
            <w:gridSpan w:val="2"/>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80" w:type="dxa"/>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267"/>
        </w:trPr>
        <w:tc>
          <w:tcPr>
            <w:tcW w:w="560" w:type="dxa"/>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17</w:t>
            </w:r>
          </w:p>
        </w:tc>
        <w:tc>
          <w:tcPr>
            <w:tcW w:w="1920" w:type="dxa"/>
            <w:tcBorders>
              <w:bottom w:val="single" w:sz="8" w:space="0" w:color="auto"/>
              <w:right w:val="single" w:sz="8" w:space="0" w:color="auto"/>
            </w:tcBorders>
            <w:vAlign w:val="bottom"/>
          </w:tcPr>
          <w:p w:rsidR="001A4B73" w:rsidRDefault="001A4B73">
            <w:pPr>
              <w:rPr>
                <w:sz w:val="23"/>
                <w:szCs w:val="23"/>
              </w:rPr>
            </w:pPr>
          </w:p>
        </w:tc>
        <w:tc>
          <w:tcPr>
            <w:tcW w:w="60" w:type="dxa"/>
            <w:tcBorders>
              <w:bottom w:val="single" w:sz="8" w:space="0" w:color="auto"/>
            </w:tcBorders>
            <w:vAlign w:val="bottom"/>
          </w:tcPr>
          <w:p w:rsidR="001A4B73" w:rsidRDefault="001A4B73">
            <w:pPr>
              <w:rPr>
                <w:sz w:val="23"/>
                <w:szCs w:val="23"/>
              </w:rPr>
            </w:pPr>
          </w:p>
        </w:tc>
        <w:tc>
          <w:tcPr>
            <w:tcW w:w="6080" w:type="dxa"/>
            <w:tcBorders>
              <w:bottom w:val="single" w:sz="8" w:space="0" w:color="auto"/>
              <w:right w:val="single" w:sz="8" w:space="0" w:color="auto"/>
            </w:tcBorders>
            <w:vAlign w:val="bottom"/>
          </w:tcPr>
          <w:p w:rsidR="001A4B73" w:rsidRDefault="002D72C2">
            <w:pPr>
              <w:spacing w:line="264" w:lineRule="exact"/>
              <w:ind w:left="20"/>
              <w:rPr>
                <w:sz w:val="20"/>
                <w:szCs w:val="20"/>
              </w:rPr>
            </w:pPr>
            <w:r>
              <w:rPr>
                <w:rFonts w:eastAsia="Times New Roman"/>
                <w:sz w:val="24"/>
                <w:szCs w:val="24"/>
              </w:rPr>
              <w:t>Язык художественной литературы. Притча</w:t>
            </w:r>
          </w:p>
        </w:tc>
        <w:tc>
          <w:tcPr>
            <w:tcW w:w="980" w:type="dxa"/>
            <w:gridSpan w:val="2"/>
            <w:tcBorders>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w:t>
            </w:r>
          </w:p>
        </w:tc>
        <w:tc>
          <w:tcPr>
            <w:tcW w:w="80" w:type="dxa"/>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572"/>
        </w:trPr>
        <w:tc>
          <w:tcPr>
            <w:tcW w:w="560" w:type="dxa"/>
            <w:vAlign w:val="bottom"/>
          </w:tcPr>
          <w:p w:rsidR="001A4B73" w:rsidRDefault="001A4B73">
            <w:pPr>
              <w:rPr>
                <w:sz w:val="24"/>
                <w:szCs w:val="24"/>
              </w:rPr>
            </w:pPr>
          </w:p>
        </w:tc>
        <w:tc>
          <w:tcPr>
            <w:tcW w:w="1920" w:type="dxa"/>
            <w:vAlign w:val="bottom"/>
          </w:tcPr>
          <w:p w:rsidR="001A4B73" w:rsidRDefault="001A4B73">
            <w:pPr>
              <w:rPr>
                <w:sz w:val="24"/>
                <w:szCs w:val="24"/>
              </w:rPr>
            </w:pPr>
          </w:p>
        </w:tc>
        <w:tc>
          <w:tcPr>
            <w:tcW w:w="60" w:type="dxa"/>
            <w:vAlign w:val="bottom"/>
          </w:tcPr>
          <w:p w:rsidR="001A4B73" w:rsidRDefault="001A4B73">
            <w:pPr>
              <w:rPr>
                <w:sz w:val="24"/>
                <w:szCs w:val="24"/>
              </w:rPr>
            </w:pPr>
          </w:p>
        </w:tc>
        <w:tc>
          <w:tcPr>
            <w:tcW w:w="6080" w:type="dxa"/>
            <w:vAlign w:val="bottom"/>
          </w:tcPr>
          <w:p w:rsidR="001A4B73" w:rsidRDefault="002D72C2">
            <w:pPr>
              <w:ind w:left="1880"/>
              <w:rPr>
                <w:sz w:val="20"/>
                <w:szCs w:val="20"/>
              </w:rPr>
            </w:pPr>
            <w:r>
              <w:rPr>
                <w:rFonts w:eastAsia="Times New Roman"/>
                <w:b/>
                <w:bCs/>
                <w:i/>
                <w:iCs/>
                <w:sz w:val="24"/>
                <w:szCs w:val="24"/>
              </w:rPr>
              <w:t>8 класс</w:t>
            </w:r>
          </w:p>
        </w:tc>
        <w:tc>
          <w:tcPr>
            <w:tcW w:w="60" w:type="dxa"/>
            <w:vAlign w:val="bottom"/>
          </w:tcPr>
          <w:p w:rsidR="001A4B73" w:rsidRDefault="001A4B73">
            <w:pPr>
              <w:rPr>
                <w:sz w:val="24"/>
                <w:szCs w:val="24"/>
              </w:rPr>
            </w:pPr>
          </w:p>
        </w:tc>
        <w:tc>
          <w:tcPr>
            <w:tcW w:w="920" w:type="dxa"/>
            <w:vAlign w:val="bottom"/>
          </w:tcPr>
          <w:p w:rsidR="001A4B73" w:rsidRDefault="001A4B73">
            <w:pPr>
              <w:rPr>
                <w:sz w:val="24"/>
                <w:szCs w:val="24"/>
              </w:rPr>
            </w:pPr>
          </w:p>
        </w:tc>
        <w:tc>
          <w:tcPr>
            <w:tcW w:w="80" w:type="dxa"/>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36"/>
        </w:trPr>
        <w:tc>
          <w:tcPr>
            <w:tcW w:w="560" w:type="dxa"/>
            <w:tcBorders>
              <w:bottom w:val="single" w:sz="8" w:space="0" w:color="auto"/>
            </w:tcBorders>
            <w:vAlign w:val="bottom"/>
          </w:tcPr>
          <w:p w:rsidR="001A4B73" w:rsidRDefault="001A4B73">
            <w:pPr>
              <w:rPr>
                <w:sz w:val="3"/>
                <w:szCs w:val="3"/>
              </w:rPr>
            </w:pPr>
          </w:p>
        </w:tc>
        <w:tc>
          <w:tcPr>
            <w:tcW w:w="1920" w:type="dxa"/>
            <w:tcBorders>
              <w:bottom w:val="single" w:sz="8" w:space="0" w:color="auto"/>
            </w:tcBorders>
            <w:vAlign w:val="bottom"/>
          </w:tcPr>
          <w:p w:rsidR="001A4B73" w:rsidRDefault="001A4B73">
            <w:pPr>
              <w:rPr>
                <w:sz w:val="3"/>
                <w:szCs w:val="3"/>
              </w:rPr>
            </w:pPr>
          </w:p>
        </w:tc>
        <w:tc>
          <w:tcPr>
            <w:tcW w:w="60" w:type="dxa"/>
            <w:tcBorders>
              <w:bottom w:val="single" w:sz="8" w:space="0" w:color="auto"/>
            </w:tcBorders>
            <w:vAlign w:val="bottom"/>
          </w:tcPr>
          <w:p w:rsidR="001A4B73" w:rsidRDefault="001A4B73">
            <w:pPr>
              <w:rPr>
                <w:sz w:val="3"/>
                <w:szCs w:val="3"/>
              </w:rPr>
            </w:pPr>
          </w:p>
        </w:tc>
        <w:tc>
          <w:tcPr>
            <w:tcW w:w="6080" w:type="dxa"/>
            <w:tcBorders>
              <w:bottom w:val="single" w:sz="8" w:space="0" w:color="auto"/>
            </w:tcBorders>
            <w:vAlign w:val="bottom"/>
          </w:tcPr>
          <w:p w:rsidR="001A4B73" w:rsidRDefault="001A4B73">
            <w:pPr>
              <w:rPr>
                <w:sz w:val="3"/>
                <w:szCs w:val="3"/>
              </w:rPr>
            </w:pPr>
          </w:p>
        </w:tc>
        <w:tc>
          <w:tcPr>
            <w:tcW w:w="60" w:type="dxa"/>
            <w:tcBorders>
              <w:bottom w:val="single" w:sz="8" w:space="0" w:color="auto"/>
            </w:tcBorders>
            <w:vAlign w:val="bottom"/>
          </w:tcPr>
          <w:p w:rsidR="001A4B73" w:rsidRDefault="001A4B73">
            <w:pPr>
              <w:rPr>
                <w:sz w:val="3"/>
                <w:szCs w:val="3"/>
              </w:rPr>
            </w:pPr>
          </w:p>
        </w:tc>
        <w:tc>
          <w:tcPr>
            <w:tcW w:w="920" w:type="dxa"/>
            <w:tcBorders>
              <w:bottom w:val="single" w:sz="8" w:space="0" w:color="auto"/>
            </w:tcBorders>
            <w:vAlign w:val="bottom"/>
          </w:tcPr>
          <w:p w:rsidR="001A4B73" w:rsidRDefault="001A4B73">
            <w:pPr>
              <w:rPr>
                <w:sz w:val="3"/>
                <w:szCs w:val="3"/>
              </w:rPr>
            </w:pPr>
          </w:p>
        </w:tc>
        <w:tc>
          <w:tcPr>
            <w:tcW w:w="80" w:type="dxa"/>
            <w:vAlign w:val="bottom"/>
          </w:tcPr>
          <w:p w:rsidR="001A4B73" w:rsidRDefault="001A4B73">
            <w:pPr>
              <w:rPr>
                <w:sz w:val="3"/>
                <w:szCs w:val="3"/>
              </w:rPr>
            </w:pPr>
          </w:p>
        </w:tc>
        <w:tc>
          <w:tcPr>
            <w:tcW w:w="0" w:type="dxa"/>
            <w:vAlign w:val="bottom"/>
          </w:tcPr>
          <w:p w:rsidR="001A4B73" w:rsidRDefault="001A4B73">
            <w:pPr>
              <w:rPr>
                <w:sz w:val="1"/>
                <w:szCs w:val="1"/>
              </w:rPr>
            </w:pPr>
          </w:p>
        </w:tc>
      </w:tr>
      <w:tr w:rsidR="001A4B73">
        <w:trPr>
          <w:trHeight w:val="260"/>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b/>
                <w:bCs/>
                <w:w w:val="99"/>
                <w:sz w:val="24"/>
                <w:szCs w:val="24"/>
              </w:rPr>
              <w:t>№</w:t>
            </w:r>
          </w:p>
        </w:tc>
        <w:tc>
          <w:tcPr>
            <w:tcW w:w="1920" w:type="dxa"/>
            <w:tcBorders>
              <w:right w:val="single" w:sz="8" w:space="0" w:color="auto"/>
            </w:tcBorders>
            <w:vAlign w:val="bottom"/>
          </w:tcPr>
          <w:p w:rsidR="001A4B73" w:rsidRDefault="002D72C2">
            <w:pPr>
              <w:spacing w:line="260" w:lineRule="exact"/>
              <w:jc w:val="center"/>
              <w:rPr>
                <w:sz w:val="20"/>
                <w:szCs w:val="20"/>
              </w:rPr>
            </w:pPr>
            <w:r>
              <w:rPr>
                <w:rFonts w:eastAsia="Times New Roman"/>
                <w:b/>
                <w:bCs/>
                <w:w w:val="99"/>
                <w:sz w:val="24"/>
                <w:szCs w:val="24"/>
              </w:rPr>
              <w:t>Раздел</w:t>
            </w:r>
          </w:p>
        </w:tc>
        <w:tc>
          <w:tcPr>
            <w:tcW w:w="60" w:type="dxa"/>
            <w:vAlign w:val="bottom"/>
          </w:tcPr>
          <w:p w:rsidR="001A4B73" w:rsidRDefault="001A4B73"/>
        </w:tc>
        <w:tc>
          <w:tcPr>
            <w:tcW w:w="6080" w:type="dxa"/>
            <w:tcBorders>
              <w:right w:val="single" w:sz="8" w:space="0" w:color="auto"/>
            </w:tcBorders>
            <w:vAlign w:val="bottom"/>
          </w:tcPr>
          <w:p w:rsidR="001A4B73" w:rsidRDefault="002D72C2">
            <w:pPr>
              <w:spacing w:line="260" w:lineRule="exact"/>
              <w:ind w:left="2360"/>
              <w:rPr>
                <w:sz w:val="20"/>
                <w:szCs w:val="20"/>
              </w:rPr>
            </w:pPr>
            <w:r>
              <w:rPr>
                <w:rFonts w:eastAsia="Times New Roman"/>
                <w:b/>
                <w:bCs/>
                <w:sz w:val="24"/>
                <w:szCs w:val="24"/>
              </w:rPr>
              <w:t>Тема урока</w:t>
            </w:r>
          </w:p>
        </w:tc>
        <w:tc>
          <w:tcPr>
            <w:tcW w:w="60" w:type="dxa"/>
            <w:vAlign w:val="bottom"/>
          </w:tcPr>
          <w:p w:rsidR="001A4B73" w:rsidRDefault="001A4B73"/>
        </w:tc>
        <w:tc>
          <w:tcPr>
            <w:tcW w:w="920" w:type="dxa"/>
            <w:tcBorders>
              <w:right w:val="single" w:sz="8" w:space="0" w:color="auto"/>
            </w:tcBorders>
            <w:vAlign w:val="bottom"/>
          </w:tcPr>
          <w:p w:rsidR="001A4B73" w:rsidRDefault="002D72C2">
            <w:pPr>
              <w:spacing w:line="260" w:lineRule="exact"/>
              <w:jc w:val="center"/>
              <w:rPr>
                <w:sz w:val="20"/>
                <w:szCs w:val="20"/>
              </w:rPr>
            </w:pPr>
            <w:r>
              <w:rPr>
                <w:rFonts w:eastAsia="Times New Roman"/>
                <w:b/>
                <w:bCs/>
                <w:sz w:val="24"/>
                <w:szCs w:val="24"/>
              </w:rPr>
              <w:t>Кол.</w:t>
            </w:r>
          </w:p>
        </w:tc>
        <w:tc>
          <w:tcPr>
            <w:tcW w:w="80" w:type="dxa"/>
            <w:vAlign w:val="bottom"/>
          </w:tcPr>
          <w:p w:rsidR="001A4B73" w:rsidRDefault="001A4B73"/>
        </w:tc>
        <w:tc>
          <w:tcPr>
            <w:tcW w:w="0" w:type="dxa"/>
            <w:vAlign w:val="bottom"/>
          </w:tcPr>
          <w:p w:rsidR="001A4B73" w:rsidRDefault="001A4B73">
            <w:pPr>
              <w:rPr>
                <w:sz w:val="1"/>
                <w:szCs w:val="1"/>
              </w:rPr>
            </w:pPr>
          </w:p>
        </w:tc>
      </w:tr>
      <w:tr w:rsidR="001A4B73">
        <w:trPr>
          <w:trHeight w:val="279"/>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tcBorders>
              <w:bottom w:val="single" w:sz="8" w:space="0" w:color="auto"/>
              <w:right w:val="single" w:sz="8" w:space="0" w:color="auto"/>
            </w:tcBorders>
            <w:vAlign w:val="bottom"/>
          </w:tcPr>
          <w:p w:rsidR="001A4B73" w:rsidRDefault="001A4B73">
            <w:pPr>
              <w:rPr>
                <w:sz w:val="24"/>
                <w:szCs w:val="24"/>
              </w:rPr>
            </w:pPr>
          </w:p>
        </w:tc>
        <w:tc>
          <w:tcPr>
            <w:tcW w:w="60" w:type="dxa"/>
            <w:tcBorders>
              <w:bottom w:val="single" w:sz="8" w:space="0" w:color="auto"/>
            </w:tcBorders>
            <w:vAlign w:val="bottom"/>
          </w:tcPr>
          <w:p w:rsidR="001A4B73" w:rsidRDefault="001A4B73">
            <w:pPr>
              <w:rPr>
                <w:sz w:val="24"/>
                <w:szCs w:val="24"/>
              </w:rPr>
            </w:pPr>
          </w:p>
        </w:tc>
        <w:tc>
          <w:tcPr>
            <w:tcW w:w="6080" w:type="dxa"/>
            <w:tcBorders>
              <w:bottom w:val="single" w:sz="8" w:space="0" w:color="auto"/>
              <w:right w:val="single" w:sz="8" w:space="0" w:color="auto"/>
            </w:tcBorders>
            <w:vAlign w:val="bottom"/>
          </w:tcPr>
          <w:p w:rsidR="001A4B73" w:rsidRDefault="001A4B73">
            <w:pPr>
              <w:rPr>
                <w:sz w:val="24"/>
                <w:szCs w:val="24"/>
              </w:rPr>
            </w:pPr>
          </w:p>
        </w:tc>
        <w:tc>
          <w:tcPr>
            <w:tcW w:w="60" w:type="dxa"/>
            <w:tcBorders>
              <w:bottom w:val="single" w:sz="8" w:space="0" w:color="auto"/>
            </w:tcBorders>
            <w:vAlign w:val="bottom"/>
          </w:tcPr>
          <w:p w:rsidR="001A4B73" w:rsidRDefault="001A4B73">
            <w:pPr>
              <w:rPr>
                <w:sz w:val="24"/>
                <w:szCs w:val="24"/>
              </w:rPr>
            </w:pPr>
          </w:p>
        </w:tc>
        <w:tc>
          <w:tcPr>
            <w:tcW w:w="920" w:type="dxa"/>
            <w:tcBorders>
              <w:bottom w:val="single" w:sz="8" w:space="0" w:color="auto"/>
              <w:right w:val="single" w:sz="8" w:space="0" w:color="auto"/>
            </w:tcBorders>
            <w:vAlign w:val="bottom"/>
          </w:tcPr>
          <w:p w:rsidR="001A4B73" w:rsidRDefault="002D72C2">
            <w:pPr>
              <w:jc w:val="center"/>
              <w:rPr>
                <w:sz w:val="20"/>
                <w:szCs w:val="20"/>
              </w:rPr>
            </w:pPr>
            <w:r>
              <w:rPr>
                <w:rFonts w:eastAsia="Times New Roman"/>
                <w:b/>
                <w:bCs/>
                <w:sz w:val="24"/>
                <w:szCs w:val="24"/>
              </w:rPr>
              <w:t>часов</w:t>
            </w:r>
          </w:p>
        </w:tc>
        <w:tc>
          <w:tcPr>
            <w:tcW w:w="80" w:type="dxa"/>
            <w:tcBorders>
              <w:bottom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3"/>
        </w:trPr>
        <w:tc>
          <w:tcPr>
            <w:tcW w:w="560" w:type="dxa"/>
            <w:tcBorders>
              <w:left w:val="single" w:sz="8" w:space="0" w:color="auto"/>
              <w:bottom w:val="single" w:sz="8" w:space="0" w:color="auto"/>
              <w:right w:val="single" w:sz="8" w:space="0" w:color="auto"/>
            </w:tcBorders>
            <w:vAlign w:val="bottom"/>
          </w:tcPr>
          <w:p w:rsidR="001A4B73" w:rsidRDefault="002D72C2">
            <w:pPr>
              <w:spacing w:line="263" w:lineRule="exact"/>
              <w:jc w:val="center"/>
              <w:rPr>
                <w:sz w:val="20"/>
                <w:szCs w:val="20"/>
              </w:rPr>
            </w:pPr>
            <w:r>
              <w:rPr>
                <w:rFonts w:eastAsia="Times New Roman"/>
                <w:w w:val="99"/>
                <w:sz w:val="24"/>
                <w:szCs w:val="24"/>
              </w:rPr>
              <w:t>1</w:t>
            </w:r>
          </w:p>
        </w:tc>
        <w:tc>
          <w:tcPr>
            <w:tcW w:w="1920" w:type="dxa"/>
            <w:vAlign w:val="bottom"/>
          </w:tcPr>
          <w:p w:rsidR="001A4B73" w:rsidRDefault="001A4B73"/>
        </w:tc>
        <w:tc>
          <w:tcPr>
            <w:tcW w:w="60" w:type="dxa"/>
            <w:tcBorders>
              <w:right w:val="single" w:sz="8" w:space="0" w:color="auto"/>
            </w:tcBorders>
            <w:vAlign w:val="bottom"/>
          </w:tcPr>
          <w:p w:rsidR="001A4B73" w:rsidRDefault="001A4B73"/>
        </w:tc>
        <w:tc>
          <w:tcPr>
            <w:tcW w:w="6080" w:type="dxa"/>
            <w:tcBorders>
              <w:bottom w:val="single" w:sz="8" w:space="0" w:color="auto"/>
            </w:tcBorders>
            <w:vAlign w:val="bottom"/>
          </w:tcPr>
          <w:p w:rsidR="001A4B73" w:rsidRDefault="002D72C2">
            <w:pPr>
              <w:spacing w:line="263" w:lineRule="exact"/>
              <w:ind w:left="100"/>
              <w:rPr>
                <w:sz w:val="20"/>
                <w:szCs w:val="20"/>
              </w:rPr>
            </w:pPr>
            <w:r>
              <w:rPr>
                <w:rFonts w:eastAsia="Times New Roman"/>
                <w:sz w:val="24"/>
                <w:szCs w:val="24"/>
              </w:rPr>
              <w:t>Исконно русская лексика.</w:t>
            </w:r>
          </w:p>
        </w:tc>
        <w:tc>
          <w:tcPr>
            <w:tcW w:w="60" w:type="dxa"/>
            <w:tcBorders>
              <w:bottom w:val="single" w:sz="8" w:space="0" w:color="auto"/>
              <w:right w:val="single" w:sz="8" w:space="0" w:color="auto"/>
            </w:tcBorders>
            <w:vAlign w:val="bottom"/>
          </w:tcPr>
          <w:p w:rsidR="001A4B73" w:rsidRDefault="001A4B73"/>
        </w:tc>
        <w:tc>
          <w:tcPr>
            <w:tcW w:w="920" w:type="dxa"/>
            <w:tcBorders>
              <w:bottom w:val="single" w:sz="8" w:space="0" w:color="auto"/>
            </w:tcBorders>
            <w:vAlign w:val="bottom"/>
          </w:tcPr>
          <w:p w:rsidR="001A4B73" w:rsidRDefault="002D72C2">
            <w:pPr>
              <w:spacing w:line="263" w:lineRule="exact"/>
              <w:ind w:right="260"/>
              <w:jc w:val="right"/>
              <w:rPr>
                <w:sz w:val="20"/>
                <w:szCs w:val="20"/>
              </w:rPr>
            </w:pPr>
            <w:r>
              <w:rPr>
                <w:rFonts w:eastAsia="Times New Roman"/>
                <w:sz w:val="24"/>
                <w:szCs w:val="24"/>
              </w:rPr>
              <w:t>1</w:t>
            </w:r>
          </w:p>
        </w:tc>
        <w:tc>
          <w:tcPr>
            <w:tcW w:w="80" w:type="dxa"/>
            <w:tcBorders>
              <w:bottom w:val="single" w:sz="8" w:space="0" w:color="auto"/>
              <w:right w:val="single" w:sz="8" w:space="0" w:color="auto"/>
            </w:tcBorders>
            <w:vAlign w:val="bottom"/>
          </w:tcPr>
          <w:p w:rsidR="001A4B73" w:rsidRDefault="001A4B73"/>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1A4B73"/>
        </w:tc>
        <w:tc>
          <w:tcPr>
            <w:tcW w:w="1920" w:type="dxa"/>
            <w:vAlign w:val="bottom"/>
          </w:tcPr>
          <w:p w:rsidR="001A4B73" w:rsidRDefault="001A4B73"/>
        </w:tc>
        <w:tc>
          <w:tcPr>
            <w:tcW w:w="60" w:type="dxa"/>
            <w:tcBorders>
              <w:right w:val="single" w:sz="8" w:space="0" w:color="auto"/>
            </w:tcBorders>
            <w:vAlign w:val="bottom"/>
          </w:tcPr>
          <w:p w:rsidR="001A4B73" w:rsidRDefault="001A4B73"/>
        </w:tc>
        <w:tc>
          <w:tcPr>
            <w:tcW w:w="6080" w:type="dxa"/>
            <w:vAlign w:val="bottom"/>
          </w:tcPr>
          <w:p w:rsidR="001A4B73" w:rsidRDefault="002D72C2">
            <w:pPr>
              <w:spacing w:line="260" w:lineRule="exact"/>
              <w:ind w:left="100"/>
              <w:rPr>
                <w:sz w:val="20"/>
                <w:szCs w:val="20"/>
              </w:rPr>
            </w:pPr>
            <w:r>
              <w:rPr>
                <w:rFonts w:eastAsia="Times New Roman"/>
                <w:sz w:val="24"/>
                <w:szCs w:val="24"/>
              </w:rPr>
              <w:t>Роль старославянизмов в развитии русского</w:t>
            </w:r>
          </w:p>
        </w:tc>
        <w:tc>
          <w:tcPr>
            <w:tcW w:w="60" w:type="dxa"/>
            <w:tcBorders>
              <w:right w:val="single" w:sz="8" w:space="0" w:color="auto"/>
            </w:tcBorders>
            <w:vAlign w:val="bottom"/>
          </w:tcPr>
          <w:p w:rsidR="001A4B73" w:rsidRDefault="001A4B73"/>
        </w:tc>
        <w:tc>
          <w:tcPr>
            <w:tcW w:w="920" w:type="dxa"/>
            <w:vAlign w:val="bottom"/>
          </w:tcPr>
          <w:p w:rsidR="001A4B73" w:rsidRDefault="002D72C2">
            <w:pPr>
              <w:spacing w:line="260" w:lineRule="exact"/>
              <w:ind w:right="260"/>
              <w:jc w:val="right"/>
              <w:rPr>
                <w:sz w:val="20"/>
                <w:szCs w:val="20"/>
              </w:rPr>
            </w:pPr>
            <w:r>
              <w:rPr>
                <w:rFonts w:eastAsia="Times New Roman"/>
                <w:sz w:val="24"/>
                <w:szCs w:val="24"/>
              </w:rPr>
              <w:t>1</w:t>
            </w:r>
          </w:p>
        </w:tc>
        <w:tc>
          <w:tcPr>
            <w:tcW w:w="80" w:type="dxa"/>
            <w:tcBorders>
              <w:right w:val="single" w:sz="8" w:space="0" w:color="auto"/>
            </w:tcBorders>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2</w:t>
            </w:r>
          </w:p>
        </w:tc>
        <w:tc>
          <w:tcPr>
            <w:tcW w:w="1920" w:type="dxa"/>
            <w:vMerge w:val="restart"/>
            <w:vAlign w:val="bottom"/>
          </w:tcPr>
          <w:p w:rsidR="001A4B73" w:rsidRDefault="002D72C2">
            <w:pPr>
              <w:jc w:val="center"/>
              <w:rPr>
                <w:sz w:val="20"/>
                <w:szCs w:val="20"/>
              </w:rPr>
            </w:pPr>
            <w:r>
              <w:rPr>
                <w:rFonts w:eastAsia="Times New Roman"/>
                <w:b/>
                <w:bCs/>
                <w:sz w:val="24"/>
                <w:szCs w:val="24"/>
              </w:rPr>
              <w:t>Язык и</w:t>
            </w:r>
          </w:p>
        </w:tc>
        <w:tc>
          <w:tcPr>
            <w:tcW w:w="60" w:type="dxa"/>
            <w:tcBorders>
              <w:right w:val="single" w:sz="8" w:space="0" w:color="auto"/>
            </w:tcBorders>
            <w:vAlign w:val="bottom"/>
          </w:tcPr>
          <w:p w:rsidR="001A4B73" w:rsidRDefault="001A4B73">
            <w:pPr>
              <w:rPr>
                <w:sz w:val="24"/>
                <w:szCs w:val="24"/>
              </w:rPr>
            </w:pPr>
          </w:p>
        </w:tc>
        <w:tc>
          <w:tcPr>
            <w:tcW w:w="6080" w:type="dxa"/>
            <w:tcBorders>
              <w:bottom w:val="single" w:sz="8" w:space="0" w:color="auto"/>
            </w:tcBorders>
            <w:vAlign w:val="bottom"/>
          </w:tcPr>
          <w:p w:rsidR="001A4B73" w:rsidRDefault="002D72C2">
            <w:pPr>
              <w:ind w:left="100"/>
              <w:rPr>
                <w:sz w:val="20"/>
                <w:szCs w:val="20"/>
              </w:rPr>
            </w:pPr>
            <w:r>
              <w:rPr>
                <w:rFonts w:eastAsia="Times New Roman"/>
                <w:sz w:val="24"/>
                <w:szCs w:val="24"/>
              </w:rPr>
              <w:t>литературного языка.</w:t>
            </w:r>
          </w:p>
        </w:tc>
        <w:tc>
          <w:tcPr>
            <w:tcW w:w="60" w:type="dxa"/>
            <w:tcBorders>
              <w:bottom w:val="single" w:sz="8" w:space="0" w:color="auto"/>
              <w:right w:val="single" w:sz="8" w:space="0" w:color="auto"/>
            </w:tcBorders>
            <w:vAlign w:val="bottom"/>
          </w:tcPr>
          <w:p w:rsidR="001A4B73" w:rsidRDefault="001A4B73">
            <w:pPr>
              <w:rPr>
                <w:sz w:val="24"/>
                <w:szCs w:val="24"/>
              </w:rPr>
            </w:pPr>
          </w:p>
        </w:tc>
        <w:tc>
          <w:tcPr>
            <w:tcW w:w="920" w:type="dxa"/>
            <w:tcBorders>
              <w:bottom w:val="single" w:sz="8" w:space="0" w:color="auto"/>
            </w:tcBorders>
            <w:vAlign w:val="bottom"/>
          </w:tcPr>
          <w:p w:rsidR="001A4B73" w:rsidRDefault="001A4B73">
            <w:pPr>
              <w:rPr>
                <w:sz w:val="24"/>
                <w:szCs w:val="24"/>
              </w:rPr>
            </w:pPr>
          </w:p>
        </w:tc>
        <w:tc>
          <w:tcPr>
            <w:tcW w:w="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153"/>
        </w:trPr>
        <w:tc>
          <w:tcPr>
            <w:tcW w:w="560" w:type="dxa"/>
            <w:tcBorders>
              <w:left w:val="single" w:sz="8" w:space="0" w:color="auto"/>
              <w:right w:val="single" w:sz="8" w:space="0" w:color="auto"/>
            </w:tcBorders>
            <w:vAlign w:val="bottom"/>
          </w:tcPr>
          <w:p w:rsidR="001A4B73" w:rsidRDefault="001A4B73">
            <w:pPr>
              <w:rPr>
                <w:sz w:val="13"/>
                <w:szCs w:val="13"/>
              </w:rPr>
            </w:pPr>
          </w:p>
        </w:tc>
        <w:tc>
          <w:tcPr>
            <w:tcW w:w="1920" w:type="dxa"/>
            <w:vMerge/>
            <w:vAlign w:val="bottom"/>
          </w:tcPr>
          <w:p w:rsidR="001A4B73" w:rsidRDefault="001A4B73">
            <w:pPr>
              <w:rPr>
                <w:sz w:val="13"/>
                <w:szCs w:val="13"/>
              </w:rPr>
            </w:pPr>
          </w:p>
        </w:tc>
        <w:tc>
          <w:tcPr>
            <w:tcW w:w="60" w:type="dxa"/>
            <w:tcBorders>
              <w:right w:val="single" w:sz="8" w:space="0" w:color="auto"/>
            </w:tcBorders>
            <w:vAlign w:val="bottom"/>
          </w:tcPr>
          <w:p w:rsidR="001A4B73" w:rsidRDefault="001A4B73">
            <w:pPr>
              <w:rPr>
                <w:sz w:val="13"/>
                <w:szCs w:val="13"/>
              </w:rPr>
            </w:pPr>
          </w:p>
        </w:tc>
        <w:tc>
          <w:tcPr>
            <w:tcW w:w="6080" w:type="dxa"/>
            <w:vMerge w:val="restart"/>
            <w:vAlign w:val="bottom"/>
          </w:tcPr>
          <w:p w:rsidR="001A4B73" w:rsidRDefault="002D72C2">
            <w:pPr>
              <w:spacing w:line="260" w:lineRule="exact"/>
              <w:ind w:left="100"/>
              <w:rPr>
                <w:sz w:val="20"/>
                <w:szCs w:val="20"/>
              </w:rPr>
            </w:pPr>
            <w:r>
              <w:rPr>
                <w:rFonts w:eastAsia="Times New Roman"/>
                <w:sz w:val="24"/>
                <w:szCs w:val="24"/>
              </w:rPr>
              <w:t>Иноязычная лексика в разговорной речи, дисплейных</w:t>
            </w:r>
          </w:p>
        </w:tc>
        <w:tc>
          <w:tcPr>
            <w:tcW w:w="60" w:type="dxa"/>
            <w:tcBorders>
              <w:right w:val="single" w:sz="8" w:space="0" w:color="auto"/>
            </w:tcBorders>
            <w:vAlign w:val="bottom"/>
          </w:tcPr>
          <w:p w:rsidR="001A4B73" w:rsidRDefault="001A4B73">
            <w:pPr>
              <w:rPr>
                <w:sz w:val="13"/>
                <w:szCs w:val="13"/>
              </w:rPr>
            </w:pPr>
          </w:p>
        </w:tc>
        <w:tc>
          <w:tcPr>
            <w:tcW w:w="920" w:type="dxa"/>
            <w:vMerge w:val="restart"/>
            <w:vAlign w:val="bottom"/>
          </w:tcPr>
          <w:p w:rsidR="001A4B73" w:rsidRDefault="002D72C2">
            <w:pPr>
              <w:spacing w:line="260" w:lineRule="exact"/>
              <w:ind w:right="260"/>
              <w:jc w:val="right"/>
              <w:rPr>
                <w:sz w:val="20"/>
                <w:szCs w:val="20"/>
              </w:rPr>
            </w:pPr>
            <w:r>
              <w:rPr>
                <w:rFonts w:eastAsia="Times New Roman"/>
                <w:sz w:val="24"/>
                <w:szCs w:val="24"/>
              </w:rPr>
              <w:t>1</w:t>
            </w:r>
          </w:p>
        </w:tc>
        <w:tc>
          <w:tcPr>
            <w:tcW w:w="80" w:type="dxa"/>
            <w:tcBorders>
              <w:right w:val="single" w:sz="8" w:space="0" w:color="auto"/>
            </w:tcBorders>
            <w:vAlign w:val="bottom"/>
          </w:tcPr>
          <w:p w:rsidR="001A4B73" w:rsidRDefault="001A4B73">
            <w:pPr>
              <w:rPr>
                <w:sz w:val="13"/>
                <w:szCs w:val="13"/>
              </w:rPr>
            </w:pPr>
          </w:p>
        </w:tc>
        <w:tc>
          <w:tcPr>
            <w:tcW w:w="0" w:type="dxa"/>
            <w:vAlign w:val="bottom"/>
          </w:tcPr>
          <w:p w:rsidR="001A4B73" w:rsidRDefault="001A4B73">
            <w:pPr>
              <w:rPr>
                <w:sz w:val="1"/>
                <w:szCs w:val="1"/>
              </w:rPr>
            </w:pPr>
          </w:p>
        </w:tc>
      </w:tr>
      <w:tr w:rsidR="001A4B73">
        <w:trPr>
          <w:trHeight w:val="108"/>
        </w:trPr>
        <w:tc>
          <w:tcPr>
            <w:tcW w:w="560" w:type="dxa"/>
            <w:tcBorders>
              <w:left w:val="single" w:sz="8" w:space="0" w:color="auto"/>
              <w:right w:val="single" w:sz="8" w:space="0" w:color="auto"/>
            </w:tcBorders>
            <w:vAlign w:val="bottom"/>
          </w:tcPr>
          <w:p w:rsidR="001A4B73" w:rsidRDefault="001A4B73">
            <w:pPr>
              <w:rPr>
                <w:sz w:val="9"/>
                <w:szCs w:val="9"/>
              </w:rPr>
            </w:pPr>
          </w:p>
        </w:tc>
        <w:tc>
          <w:tcPr>
            <w:tcW w:w="1920" w:type="dxa"/>
            <w:vMerge w:val="restart"/>
            <w:vAlign w:val="bottom"/>
          </w:tcPr>
          <w:p w:rsidR="001A4B73" w:rsidRDefault="002D72C2">
            <w:pPr>
              <w:jc w:val="center"/>
              <w:rPr>
                <w:sz w:val="20"/>
                <w:szCs w:val="20"/>
              </w:rPr>
            </w:pPr>
            <w:r>
              <w:rPr>
                <w:rFonts w:eastAsia="Times New Roman"/>
                <w:b/>
                <w:bCs/>
                <w:w w:val="98"/>
                <w:sz w:val="24"/>
                <w:szCs w:val="24"/>
              </w:rPr>
              <w:t>культура</w:t>
            </w:r>
          </w:p>
        </w:tc>
        <w:tc>
          <w:tcPr>
            <w:tcW w:w="60" w:type="dxa"/>
            <w:tcBorders>
              <w:right w:val="single" w:sz="8" w:space="0" w:color="auto"/>
            </w:tcBorders>
            <w:vAlign w:val="bottom"/>
          </w:tcPr>
          <w:p w:rsidR="001A4B73" w:rsidRDefault="001A4B73">
            <w:pPr>
              <w:rPr>
                <w:sz w:val="9"/>
                <w:szCs w:val="9"/>
              </w:rPr>
            </w:pPr>
          </w:p>
        </w:tc>
        <w:tc>
          <w:tcPr>
            <w:tcW w:w="6080" w:type="dxa"/>
            <w:vMerge/>
            <w:vAlign w:val="bottom"/>
          </w:tcPr>
          <w:p w:rsidR="001A4B73" w:rsidRDefault="001A4B73">
            <w:pPr>
              <w:rPr>
                <w:sz w:val="9"/>
                <w:szCs w:val="9"/>
              </w:rPr>
            </w:pPr>
          </w:p>
        </w:tc>
        <w:tc>
          <w:tcPr>
            <w:tcW w:w="60" w:type="dxa"/>
            <w:tcBorders>
              <w:right w:val="single" w:sz="8" w:space="0" w:color="auto"/>
            </w:tcBorders>
            <w:vAlign w:val="bottom"/>
          </w:tcPr>
          <w:p w:rsidR="001A4B73" w:rsidRDefault="001A4B73">
            <w:pPr>
              <w:rPr>
                <w:sz w:val="9"/>
                <w:szCs w:val="9"/>
              </w:rPr>
            </w:pPr>
          </w:p>
        </w:tc>
        <w:tc>
          <w:tcPr>
            <w:tcW w:w="920" w:type="dxa"/>
            <w:vMerge/>
            <w:vAlign w:val="bottom"/>
          </w:tcPr>
          <w:p w:rsidR="001A4B73" w:rsidRDefault="001A4B73">
            <w:pPr>
              <w:rPr>
                <w:sz w:val="9"/>
                <w:szCs w:val="9"/>
              </w:rPr>
            </w:pPr>
          </w:p>
        </w:tc>
        <w:tc>
          <w:tcPr>
            <w:tcW w:w="80" w:type="dxa"/>
            <w:tcBorders>
              <w:right w:val="single" w:sz="8" w:space="0" w:color="auto"/>
            </w:tcBorders>
            <w:vAlign w:val="bottom"/>
          </w:tcPr>
          <w:p w:rsidR="001A4B73" w:rsidRDefault="001A4B73">
            <w:pPr>
              <w:rPr>
                <w:sz w:val="9"/>
                <w:szCs w:val="9"/>
              </w:rPr>
            </w:pPr>
          </w:p>
        </w:tc>
        <w:tc>
          <w:tcPr>
            <w:tcW w:w="0" w:type="dxa"/>
            <w:vAlign w:val="bottom"/>
          </w:tcPr>
          <w:p w:rsidR="001A4B73" w:rsidRDefault="001A4B73">
            <w:pPr>
              <w:rPr>
                <w:sz w:val="1"/>
                <w:szCs w:val="1"/>
              </w:rPr>
            </w:pPr>
          </w:p>
        </w:tc>
      </w:tr>
      <w:tr w:rsidR="001A4B73">
        <w:trPr>
          <w:trHeight w:val="168"/>
        </w:trPr>
        <w:tc>
          <w:tcPr>
            <w:tcW w:w="560" w:type="dxa"/>
            <w:vMerge w:val="restart"/>
            <w:tcBorders>
              <w:left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3</w:t>
            </w:r>
          </w:p>
        </w:tc>
        <w:tc>
          <w:tcPr>
            <w:tcW w:w="1920" w:type="dxa"/>
            <w:vMerge/>
            <w:vAlign w:val="bottom"/>
          </w:tcPr>
          <w:p w:rsidR="001A4B73" w:rsidRDefault="001A4B73">
            <w:pPr>
              <w:rPr>
                <w:sz w:val="14"/>
                <w:szCs w:val="14"/>
              </w:rPr>
            </w:pPr>
          </w:p>
        </w:tc>
        <w:tc>
          <w:tcPr>
            <w:tcW w:w="60" w:type="dxa"/>
            <w:tcBorders>
              <w:right w:val="single" w:sz="8" w:space="0" w:color="auto"/>
            </w:tcBorders>
            <w:vAlign w:val="bottom"/>
          </w:tcPr>
          <w:p w:rsidR="001A4B73" w:rsidRDefault="001A4B73">
            <w:pPr>
              <w:rPr>
                <w:sz w:val="14"/>
                <w:szCs w:val="14"/>
              </w:rPr>
            </w:pPr>
          </w:p>
        </w:tc>
        <w:tc>
          <w:tcPr>
            <w:tcW w:w="6080" w:type="dxa"/>
            <w:vMerge w:val="restart"/>
            <w:vAlign w:val="bottom"/>
          </w:tcPr>
          <w:p w:rsidR="001A4B73" w:rsidRDefault="002D72C2">
            <w:pPr>
              <w:ind w:left="100"/>
              <w:rPr>
                <w:sz w:val="20"/>
                <w:szCs w:val="20"/>
              </w:rPr>
            </w:pPr>
            <w:r>
              <w:rPr>
                <w:rFonts w:eastAsia="Times New Roman"/>
                <w:sz w:val="24"/>
                <w:szCs w:val="24"/>
              </w:rPr>
              <w:t>текстах, современной публицистике.</w:t>
            </w:r>
          </w:p>
        </w:tc>
        <w:tc>
          <w:tcPr>
            <w:tcW w:w="60" w:type="dxa"/>
            <w:tcBorders>
              <w:right w:val="single" w:sz="8" w:space="0" w:color="auto"/>
            </w:tcBorders>
            <w:vAlign w:val="bottom"/>
          </w:tcPr>
          <w:p w:rsidR="001A4B73" w:rsidRDefault="001A4B73">
            <w:pPr>
              <w:rPr>
                <w:sz w:val="14"/>
                <w:szCs w:val="14"/>
              </w:rPr>
            </w:pPr>
          </w:p>
        </w:tc>
        <w:tc>
          <w:tcPr>
            <w:tcW w:w="920" w:type="dxa"/>
            <w:vAlign w:val="bottom"/>
          </w:tcPr>
          <w:p w:rsidR="001A4B73" w:rsidRDefault="001A4B73">
            <w:pPr>
              <w:rPr>
                <w:sz w:val="14"/>
                <w:szCs w:val="14"/>
              </w:rPr>
            </w:pPr>
          </w:p>
        </w:tc>
        <w:tc>
          <w:tcPr>
            <w:tcW w:w="80" w:type="dxa"/>
            <w:tcBorders>
              <w:right w:val="single" w:sz="8" w:space="0" w:color="auto"/>
            </w:tcBorders>
            <w:vAlign w:val="bottom"/>
          </w:tcPr>
          <w:p w:rsidR="001A4B73" w:rsidRDefault="001A4B73">
            <w:pPr>
              <w:rPr>
                <w:sz w:val="14"/>
                <w:szCs w:val="14"/>
              </w:rPr>
            </w:pPr>
          </w:p>
        </w:tc>
        <w:tc>
          <w:tcPr>
            <w:tcW w:w="0" w:type="dxa"/>
            <w:vAlign w:val="bottom"/>
          </w:tcPr>
          <w:p w:rsidR="001A4B73" w:rsidRDefault="001A4B73">
            <w:pPr>
              <w:rPr>
                <w:sz w:val="1"/>
                <w:szCs w:val="1"/>
              </w:rPr>
            </w:pPr>
          </w:p>
        </w:tc>
      </w:tr>
      <w:tr w:rsidR="001A4B73">
        <w:trPr>
          <w:trHeight w:val="113"/>
        </w:trPr>
        <w:tc>
          <w:tcPr>
            <w:tcW w:w="560" w:type="dxa"/>
            <w:vMerge/>
            <w:tcBorders>
              <w:left w:val="single" w:sz="8" w:space="0" w:color="auto"/>
              <w:bottom w:val="single" w:sz="8" w:space="0" w:color="auto"/>
              <w:right w:val="single" w:sz="8" w:space="0" w:color="auto"/>
            </w:tcBorders>
            <w:vAlign w:val="bottom"/>
          </w:tcPr>
          <w:p w:rsidR="001A4B73" w:rsidRDefault="001A4B73">
            <w:pPr>
              <w:rPr>
                <w:sz w:val="9"/>
                <w:szCs w:val="9"/>
              </w:rPr>
            </w:pPr>
          </w:p>
        </w:tc>
        <w:tc>
          <w:tcPr>
            <w:tcW w:w="1920" w:type="dxa"/>
            <w:vAlign w:val="bottom"/>
          </w:tcPr>
          <w:p w:rsidR="001A4B73" w:rsidRDefault="001A4B73">
            <w:pPr>
              <w:rPr>
                <w:sz w:val="9"/>
                <w:szCs w:val="9"/>
              </w:rPr>
            </w:pPr>
          </w:p>
        </w:tc>
        <w:tc>
          <w:tcPr>
            <w:tcW w:w="60" w:type="dxa"/>
            <w:tcBorders>
              <w:right w:val="single" w:sz="8" w:space="0" w:color="auto"/>
            </w:tcBorders>
            <w:vAlign w:val="bottom"/>
          </w:tcPr>
          <w:p w:rsidR="001A4B73" w:rsidRDefault="001A4B73">
            <w:pPr>
              <w:rPr>
                <w:sz w:val="9"/>
                <w:szCs w:val="9"/>
              </w:rPr>
            </w:pPr>
          </w:p>
        </w:tc>
        <w:tc>
          <w:tcPr>
            <w:tcW w:w="6080" w:type="dxa"/>
            <w:vMerge/>
            <w:tcBorders>
              <w:bottom w:val="single" w:sz="8" w:space="0" w:color="auto"/>
            </w:tcBorders>
            <w:vAlign w:val="bottom"/>
          </w:tcPr>
          <w:p w:rsidR="001A4B73" w:rsidRDefault="001A4B73">
            <w:pPr>
              <w:rPr>
                <w:sz w:val="9"/>
                <w:szCs w:val="9"/>
              </w:rPr>
            </w:pPr>
          </w:p>
        </w:tc>
        <w:tc>
          <w:tcPr>
            <w:tcW w:w="60" w:type="dxa"/>
            <w:tcBorders>
              <w:bottom w:val="single" w:sz="8" w:space="0" w:color="auto"/>
              <w:right w:val="single" w:sz="8" w:space="0" w:color="auto"/>
            </w:tcBorders>
            <w:vAlign w:val="bottom"/>
          </w:tcPr>
          <w:p w:rsidR="001A4B73" w:rsidRDefault="001A4B73">
            <w:pPr>
              <w:rPr>
                <w:sz w:val="9"/>
                <w:szCs w:val="9"/>
              </w:rPr>
            </w:pPr>
          </w:p>
        </w:tc>
        <w:tc>
          <w:tcPr>
            <w:tcW w:w="920" w:type="dxa"/>
            <w:tcBorders>
              <w:bottom w:val="single" w:sz="8" w:space="0" w:color="auto"/>
            </w:tcBorders>
            <w:vAlign w:val="bottom"/>
          </w:tcPr>
          <w:p w:rsidR="001A4B73" w:rsidRDefault="001A4B73">
            <w:pPr>
              <w:rPr>
                <w:sz w:val="9"/>
                <w:szCs w:val="9"/>
              </w:rPr>
            </w:pPr>
          </w:p>
        </w:tc>
        <w:tc>
          <w:tcPr>
            <w:tcW w:w="80" w:type="dxa"/>
            <w:tcBorders>
              <w:bottom w:val="single" w:sz="8" w:space="0" w:color="auto"/>
              <w:right w:val="single" w:sz="8" w:space="0" w:color="auto"/>
            </w:tcBorders>
            <w:vAlign w:val="bottom"/>
          </w:tcPr>
          <w:p w:rsidR="001A4B73" w:rsidRDefault="001A4B73">
            <w:pPr>
              <w:rPr>
                <w:sz w:val="9"/>
                <w:szCs w:val="9"/>
              </w:rPr>
            </w:pP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1A4B73"/>
        </w:tc>
        <w:tc>
          <w:tcPr>
            <w:tcW w:w="1920" w:type="dxa"/>
            <w:vAlign w:val="bottom"/>
          </w:tcPr>
          <w:p w:rsidR="001A4B73" w:rsidRDefault="001A4B73"/>
        </w:tc>
        <w:tc>
          <w:tcPr>
            <w:tcW w:w="60" w:type="dxa"/>
            <w:tcBorders>
              <w:right w:val="single" w:sz="8" w:space="0" w:color="auto"/>
            </w:tcBorders>
            <w:vAlign w:val="bottom"/>
          </w:tcPr>
          <w:p w:rsidR="001A4B73" w:rsidRDefault="001A4B73"/>
        </w:tc>
        <w:tc>
          <w:tcPr>
            <w:tcW w:w="6080" w:type="dxa"/>
            <w:vAlign w:val="bottom"/>
          </w:tcPr>
          <w:p w:rsidR="001A4B73" w:rsidRDefault="002D72C2">
            <w:pPr>
              <w:spacing w:line="260" w:lineRule="exact"/>
              <w:ind w:left="100"/>
              <w:rPr>
                <w:sz w:val="20"/>
                <w:szCs w:val="20"/>
              </w:rPr>
            </w:pPr>
            <w:r>
              <w:rPr>
                <w:rFonts w:eastAsia="Times New Roman"/>
                <w:sz w:val="24"/>
                <w:szCs w:val="24"/>
              </w:rPr>
              <w:t>Речевой этикет. Благопожелание как ключевая идея</w:t>
            </w:r>
          </w:p>
        </w:tc>
        <w:tc>
          <w:tcPr>
            <w:tcW w:w="60" w:type="dxa"/>
            <w:tcBorders>
              <w:right w:val="single" w:sz="8" w:space="0" w:color="auto"/>
            </w:tcBorders>
            <w:vAlign w:val="bottom"/>
          </w:tcPr>
          <w:p w:rsidR="001A4B73" w:rsidRDefault="001A4B73"/>
        </w:tc>
        <w:tc>
          <w:tcPr>
            <w:tcW w:w="920" w:type="dxa"/>
            <w:vAlign w:val="bottom"/>
          </w:tcPr>
          <w:p w:rsidR="001A4B73" w:rsidRDefault="002D72C2">
            <w:pPr>
              <w:spacing w:line="260" w:lineRule="exact"/>
              <w:ind w:right="260"/>
              <w:jc w:val="right"/>
              <w:rPr>
                <w:sz w:val="20"/>
                <w:szCs w:val="20"/>
              </w:rPr>
            </w:pPr>
            <w:r>
              <w:rPr>
                <w:rFonts w:eastAsia="Times New Roman"/>
                <w:sz w:val="24"/>
                <w:szCs w:val="24"/>
              </w:rPr>
              <w:t>1</w:t>
            </w:r>
          </w:p>
        </w:tc>
        <w:tc>
          <w:tcPr>
            <w:tcW w:w="80" w:type="dxa"/>
            <w:tcBorders>
              <w:right w:val="single" w:sz="8" w:space="0" w:color="auto"/>
            </w:tcBorders>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4</w:t>
            </w:r>
          </w:p>
        </w:tc>
        <w:tc>
          <w:tcPr>
            <w:tcW w:w="1920" w:type="dxa"/>
            <w:vAlign w:val="bottom"/>
          </w:tcPr>
          <w:p w:rsidR="001A4B73" w:rsidRDefault="001A4B73">
            <w:pPr>
              <w:rPr>
                <w:sz w:val="24"/>
                <w:szCs w:val="24"/>
              </w:rPr>
            </w:pPr>
          </w:p>
        </w:tc>
        <w:tc>
          <w:tcPr>
            <w:tcW w:w="60" w:type="dxa"/>
            <w:tcBorders>
              <w:right w:val="single" w:sz="8" w:space="0" w:color="auto"/>
            </w:tcBorders>
            <w:vAlign w:val="bottom"/>
          </w:tcPr>
          <w:p w:rsidR="001A4B73" w:rsidRDefault="001A4B73">
            <w:pPr>
              <w:rPr>
                <w:sz w:val="24"/>
                <w:szCs w:val="24"/>
              </w:rPr>
            </w:pPr>
          </w:p>
        </w:tc>
        <w:tc>
          <w:tcPr>
            <w:tcW w:w="6080" w:type="dxa"/>
            <w:tcBorders>
              <w:bottom w:val="single" w:sz="8" w:space="0" w:color="auto"/>
            </w:tcBorders>
            <w:vAlign w:val="bottom"/>
          </w:tcPr>
          <w:p w:rsidR="001A4B73" w:rsidRDefault="002D72C2">
            <w:pPr>
              <w:ind w:left="100"/>
              <w:rPr>
                <w:sz w:val="20"/>
                <w:szCs w:val="20"/>
              </w:rPr>
            </w:pPr>
            <w:r>
              <w:rPr>
                <w:rFonts w:eastAsia="Times New Roman"/>
                <w:sz w:val="24"/>
                <w:szCs w:val="24"/>
              </w:rPr>
              <w:t>речевого этикета.</w:t>
            </w:r>
          </w:p>
        </w:tc>
        <w:tc>
          <w:tcPr>
            <w:tcW w:w="60" w:type="dxa"/>
            <w:tcBorders>
              <w:bottom w:val="single" w:sz="8" w:space="0" w:color="auto"/>
              <w:right w:val="single" w:sz="8" w:space="0" w:color="auto"/>
            </w:tcBorders>
            <w:vAlign w:val="bottom"/>
          </w:tcPr>
          <w:p w:rsidR="001A4B73" w:rsidRDefault="001A4B73">
            <w:pPr>
              <w:rPr>
                <w:sz w:val="24"/>
                <w:szCs w:val="24"/>
              </w:rPr>
            </w:pPr>
          </w:p>
        </w:tc>
        <w:tc>
          <w:tcPr>
            <w:tcW w:w="920" w:type="dxa"/>
            <w:tcBorders>
              <w:bottom w:val="single" w:sz="8" w:space="0" w:color="auto"/>
            </w:tcBorders>
            <w:vAlign w:val="bottom"/>
          </w:tcPr>
          <w:p w:rsidR="001A4B73" w:rsidRDefault="001A4B73">
            <w:pPr>
              <w:rPr>
                <w:sz w:val="24"/>
                <w:szCs w:val="24"/>
              </w:rPr>
            </w:pPr>
          </w:p>
        </w:tc>
        <w:tc>
          <w:tcPr>
            <w:tcW w:w="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vMerge w:val="restart"/>
            <w:tcBorders>
              <w:left w:val="single" w:sz="8" w:space="0" w:color="auto"/>
              <w:right w:val="single" w:sz="8" w:space="0" w:color="auto"/>
            </w:tcBorders>
            <w:vAlign w:val="bottom"/>
          </w:tcPr>
          <w:p w:rsidR="001A4B73" w:rsidRDefault="002D72C2">
            <w:pPr>
              <w:jc w:val="center"/>
              <w:rPr>
                <w:sz w:val="20"/>
                <w:szCs w:val="20"/>
              </w:rPr>
            </w:pPr>
            <w:r>
              <w:rPr>
                <w:rFonts w:eastAsia="Times New Roman"/>
                <w:w w:val="99"/>
                <w:sz w:val="24"/>
                <w:szCs w:val="24"/>
              </w:rPr>
              <w:t>5</w:t>
            </w:r>
          </w:p>
        </w:tc>
        <w:tc>
          <w:tcPr>
            <w:tcW w:w="1920" w:type="dxa"/>
            <w:vAlign w:val="bottom"/>
          </w:tcPr>
          <w:p w:rsidR="001A4B73" w:rsidRDefault="001A4B73"/>
        </w:tc>
        <w:tc>
          <w:tcPr>
            <w:tcW w:w="60" w:type="dxa"/>
            <w:tcBorders>
              <w:right w:val="single" w:sz="8" w:space="0" w:color="auto"/>
            </w:tcBorders>
            <w:vAlign w:val="bottom"/>
          </w:tcPr>
          <w:p w:rsidR="001A4B73" w:rsidRDefault="001A4B73"/>
        </w:tc>
        <w:tc>
          <w:tcPr>
            <w:tcW w:w="6080" w:type="dxa"/>
            <w:vAlign w:val="bottom"/>
          </w:tcPr>
          <w:p w:rsidR="001A4B73" w:rsidRDefault="002D72C2">
            <w:pPr>
              <w:spacing w:line="260" w:lineRule="exact"/>
              <w:ind w:left="100"/>
              <w:rPr>
                <w:sz w:val="20"/>
                <w:szCs w:val="20"/>
              </w:rPr>
            </w:pPr>
            <w:r>
              <w:rPr>
                <w:rFonts w:eastAsia="Times New Roman"/>
                <w:sz w:val="24"/>
                <w:szCs w:val="24"/>
              </w:rPr>
              <w:t>Речевой этикет и вежливость.</w:t>
            </w:r>
          </w:p>
        </w:tc>
        <w:tc>
          <w:tcPr>
            <w:tcW w:w="60" w:type="dxa"/>
            <w:tcBorders>
              <w:right w:val="single" w:sz="8" w:space="0" w:color="auto"/>
            </w:tcBorders>
            <w:vAlign w:val="bottom"/>
          </w:tcPr>
          <w:p w:rsidR="001A4B73" w:rsidRDefault="001A4B73"/>
        </w:tc>
        <w:tc>
          <w:tcPr>
            <w:tcW w:w="920" w:type="dxa"/>
            <w:vAlign w:val="bottom"/>
          </w:tcPr>
          <w:p w:rsidR="001A4B73" w:rsidRDefault="002D72C2">
            <w:pPr>
              <w:spacing w:line="260" w:lineRule="exact"/>
              <w:ind w:right="260"/>
              <w:jc w:val="right"/>
              <w:rPr>
                <w:sz w:val="20"/>
                <w:szCs w:val="20"/>
              </w:rPr>
            </w:pPr>
            <w:r>
              <w:rPr>
                <w:rFonts w:eastAsia="Times New Roman"/>
                <w:sz w:val="24"/>
                <w:szCs w:val="24"/>
              </w:rPr>
              <w:t>1</w:t>
            </w:r>
          </w:p>
        </w:tc>
        <w:tc>
          <w:tcPr>
            <w:tcW w:w="80" w:type="dxa"/>
            <w:tcBorders>
              <w:right w:val="single" w:sz="8" w:space="0" w:color="auto"/>
            </w:tcBorders>
            <w:vAlign w:val="bottom"/>
          </w:tcPr>
          <w:p w:rsidR="001A4B73" w:rsidRDefault="001A4B73"/>
        </w:tc>
        <w:tc>
          <w:tcPr>
            <w:tcW w:w="0" w:type="dxa"/>
            <w:vAlign w:val="bottom"/>
          </w:tcPr>
          <w:p w:rsidR="001A4B73" w:rsidRDefault="001A4B73">
            <w:pPr>
              <w:rPr>
                <w:sz w:val="1"/>
                <w:szCs w:val="1"/>
              </w:rPr>
            </w:pPr>
          </w:p>
        </w:tc>
      </w:tr>
      <w:tr w:rsidR="001A4B73">
        <w:trPr>
          <w:trHeight w:val="149"/>
        </w:trPr>
        <w:tc>
          <w:tcPr>
            <w:tcW w:w="560" w:type="dxa"/>
            <w:vMerge/>
            <w:tcBorders>
              <w:left w:val="single" w:sz="8" w:space="0" w:color="auto"/>
              <w:bottom w:val="single" w:sz="8" w:space="0" w:color="auto"/>
              <w:right w:val="single" w:sz="8" w:space="0" w:color="auto"/>
            </w:tcBorders>
            <w:vAlign w:val="bottom"/>
          </w:tcPr>
          <w:p w:rsidR="001A4B73" w:rsidRDefault="001A4B73">
            <w:pPr>
              <w:rPr>
                <w:sz w:val="12"/>
                <w:szCs w:val="12"/>
              </w:rPr>
            </w:pPr>
          </w:p>
        </w:tc>
        <w:tc>
          <w:tcPr>
            <w:tcW w:w="1920" w:type="dxa"/>
            <w:tcBorders>
              <w:bottom w:val="single" w:sz="8" w:space="0" w:color="auto"/>
            </w:tcBorders>
            <w:vAlign w:val="bottom"/>
          </w:tcPr>
          <w:p w:rsidR="001A4B73" w:rsidRDefault="001A4B73">
            <w:pPr>
              <w:rPr>
                <w:sz w:val="12"/>
                <w:szCs w:val="12"/>
              </w:rPr>
            </w:pPr>
          </w:p>
        </w:tc>
        <w:tc>
          <w:tcPr>
            <w:tcW w:w="60" w:type="dxa"/>
            <w:tcBorders>
              <w:bottom w:val="single" w:sz="8" w:space="0" w:color="auto"/>
              <w:right w:val="single" w:sz="8" w:space="0" w:color="auto"/>
            </w:tcBorders>
            <w:vAlign w:val="bottom"/>
          </w:tcPr>
          <w:p w:rsidR="001A4B73" w:rsidRDefault="001A4B73">
            <w:pPr>
              <w:rPr>
                <w:sz w:val="12"/>
                <w:szCs w:val="12"/>
              </w:rPr>
            </w:pPr>
          </w:p>
        </w:tc>
        <w:tc>
          <w:tcPr>
            <w:tcW w:w="6080" w:type="dxa"/>
            <w:tcBorders>
              <w:bottom w:val="single" w:sz="8" w:space="0" w:color="auto"/>
            </w:tcBorders>
            <w:vAlign w:val="bottom"/>
          </w:tcPr>
          <w:p w:rsidR="001A4B73" w:rsidRDefault="001A4B73">
            <w:pPr>
              <w:rPr>
                <w:sz w:val="12"/>
                <w:szCs w:val="12"/>
              </w:rPr>
            </w:pPr>
          </w:p>
        </w:tc>
        <w:tc>
          <w:tcPr>
            <w:tcW w:w="60" w:type="dxa"/>
            <w:tcBorders>
              <w:bottom w:val="single" w:sz="8" w:space="0" w:color="auto"/>
              <w:right w:val="single" w:sz="8" w:space="0" w:color="auto"/>
            </w:tcBorders>
            <w:vAlign w:val="bottom"/>
          </w:tcPr>
          <w:p w:rsidR="001A4B73" w:rsidRDefault="001A4B73">
            <w:pPr>
              <w:rPr>
                <w:sz w:val="12"/>
                <w:szCs w:val="12"/>
              </w:rPr>
            </w:pPr>
          </w:p>
        </w:tc>
        <w:tc>
          <w:tcPr>
            <w:tcW w:w="920" w:type="dxa"/>
            <w:tcBorders>
              <w:bottom w:val="single" w:sz="8" w:space="0" w:color="auto"/>
            </w:tcBorders>
            <w:vAlign w:val="bottom"/>
          </w:tcPr>
          <w:p w:rsidR="001A4B73" w:rsidRDefault="001A4B73">
            <w:pPr>
              <w:rPr>
                <w:sz w:val="12"/>
                <w:szCs w:val="12"/>
              </w:rPr>
            </w:pPr>
          </w:p>
        </w:tc>
        <w:tc>
          <w:tcPr>
            <w:tcW w:w="80" w:type="dxa"/>
            <w:tcBorders>
              <w:bottom w:val="single" w:sz="8" w:space="0" w:color="auto"/>
              <w:right w:val="single" w:sz="8" w:space="0" w:color="auto"/>
            </w:tcBorders>
            <w:vAlign w:val="bottom"/>
          </w:tcPr>
          <w:p w:rsidR="001A4B73" w:rsidRDefault="001A4B73">
            <w:pPr>
              <w:rPr>
                <w:sz w:val="12"/>
                <w:szCs w:val="12"/>
              </w:rPr>
            </w:pPr>
          </w:p>
        </w:tc>
        <w:tc>
          <w:tcPr>
            <w:tcW w:w="0" w:type="dxa"/>
            <w:vAlign w:val="bottom"/>
          </w:tcPr>
          <w:p w:rsidR="001A4B73" w:rsidRDefault="001A4B73">
            <w:pPr>
              <w:rPr>
                <w:sz w:val="1"/>
                <w:szCs w:val="1"/>
              </w:rPr>
            </w:pPr>
          </w:p>
        </w:tc>
      </w:tr>
      <w:tr w:rsidR="001A4B73">
        <w:trPr>
          <w:trHeight w:val="268"/>
        </w:trPr>
        <w:tc>
          <w:tcPr>
            <w:tcW w:w="560" w:type="dxa"/>
            <w:tcBorders>
              <w:left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6</w:t>
            </w:r>
          </w:p>
        </w:tc>
        <w:tc>
          <w:tcPr>
            <w:tcW w:w="1920" w:type="dxa"/>
            <w:vAlign w:val="bottom"/>
          </w:tcPr>
          <w:p w:rsidR="001A4B73" w:rsidRDefault="002D72C2">
            <w:pPr>
              <w:spacing w:line="267" w:lineRule="exact"/>
              <w:jc w:val="center"/>
              <w:rPr>
                <w:sz w:val="20"/>
                <w:szCs w:val="20"/>
              </w:rPr>
            </w:pPr>
            <w:r>
              <w:rPr>
                <w:rFonts w:eastAsia="Times New Roman"/>
                <w:b/>
                <w:bCs/>
                <w:w w:val="99"/>
                <w:sz w:val="24"/>
                <w:szCs w:val="24"/>
              </w:rPr>
              <w:t>Культура речи</w:t>
            </w:r>
          </w:p>
        </w:tc>
        <w:tc>
          <w:tcPr>
            <w:tcW w:w="60" w:type="dxa"/>
            <w:tcBorders>
              <w:right w:val="single" w:sz="8" w:space="0" w:color="auto"/>
            </w:tcBorders>
            <w:vAlign w:val="bottom"/>
          </w:tcPr>
          <w:p w:rsidR="001A4B73" w:rsidRDefault="001A4B73">
            <w:pPr>
              <w:rPr>
                <w:sz w:val="23"/>
                <w:szCs w:val="23"/>
              </w:rPr>
            </w:pPr>
          </w:p>
        </w:tc>
        <w:tc>
          <w:tcPr>
            <w:tcW w:w="6080" w:type="dxa"/>
            <w:vAlign w:val="bottom"/>
          </w:tcPr>
          <w:p w:rsidR="001A4B73" w:rsidRDefault="002D72C2">
            <w:pPr>
              <w:spacing w:line="264" w:lineRule="exact"/>
              <w:ind w:left="100"/>
              <w:rPr>
                <w:sz w:val="20"/>
                <w:szCs w:val="20"/>
              </w:rPr>
            </w:pPr>
            <w:r>
              <w:rPr>
                <w:rFonts w:eastAsia="Times New Roman"/>
                <w:sz w:val="24"/>
                <w:szCs w:val="24"/>
              </w:rPr>
              <w:t>Орфоэпические нормы современного русского</w:t>
            </w:r>
          </w:p>
        </w:tc>
        <w:tc>
          <w:tcPr>
            <w:tcW w:w="60" w:type="dxa"/>
            <w:tcBorders>
              <w:right w:val="single" w:sz="8" w:space="0" w:color="auto"/>
            </w:tcBorders>
            <w:vAlign w:val="bottom"/>
          </w:tcPr>
          <w:p w:rsidR="001A4B73" w:rsidRDefault="001A4B73">
            <w:pPr>
              <w:rPr>
                <w:sz w:val="23"/>
                <w:szCs w:val="23"/>
              </w:rPr>
            </w:pPr>
          </w:p>
        </w:tc>
        <w:tc>
          <w:tcPr>
            <w:tcW w:w="920" w:type="dxa"/>
            <w:vAlign w:val="bottom"/>
          </w:tcPr>
          <w:p w:rsidR="001A4B73" w:rsidRDefault="002D72C2">
            <w:pPr>
              <w:spacing w:line="264" w:lineRule="exact"/>
              <w:ind w:right="260"/>
              <w:jc w:val="right"/>
              <w:rPr>
                <w:sz w:val="20"/>
                <w:szCs w:val="20"/>
              </w:rPr>
            </w:pPr>
            <w:r>
              <w:rPr>
                <w:rFonts w:eastAsia="Times New Roman"/>
                <w:sz w:val="24"/>
                <w:szCs w:val="24"/>
              </w:rPr>
              <w:t>1</w:t>
            </w:r>
          </w:p>
        </w:tc>
        <w:tc>
          <w:tcPr>
            <w:tcW w:w="80" w:type="dxa"/>
            <w:tcBorders>
              <w:right w:val="single" w:sz="8" w:space="0" w:color="auto"/>
            </w:tcBorders>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277"/>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vAlign w:val="bottom"/>
          </w:tcPr>
          <w:p w:rsidR="001A4B73" w:rsidRDefault="001A4B73">
            <w:pPr>
              <w:rPr>
                <w:sz w:val="24"/>
                <w:szCs w:val="24"/>
              </w:rPr>
            </w:pPr>
          </w:p>
        </w:tc>
        <w:tc>
          <w:tcPr>
            <w:tcW w:w="60" w:type="dxa"/>
            <w:tcBorders>
              <w:right w:val="single" w:sz="8" w:space="0" w:color="auto"/>
            </w:tcBorders>
            <w:vAlign w:val="bottom"/>
          </w:tcPr>
          <w:p w:rsidR="001A4B73" w:rsidRDefault="001A4B73">
            <w:pPr>
              <w:rPr>
                <w:sz w:val="24"/>
                <w:szCs w:val="24"/>
              </w:rPr>
            </w:pPr>
          </w:p>
        </w:tc>
        <w:tc>
          <w:tcPr>
            <w:tcW w:w="6080" w:type="dxa"/>
            <w:tcBorders>
              <w:bottom w:val="single" w:sz="8" w:space="0" w:color="auto"/>
            </w:tcBorders>
            <w:vAlign w:val="bottom"/>
          </w:tcPr>
          <w:p w:rsidR="001A4B73" w:rsidRDefault="002D72C2">
            <w:pPr>
              <w:spacing w:line="272" w:lineRule="exact"/>
              <w:ind w:left="100"/>
              <w:rPr>
                <w:sz w:val="20"/>
                <w:szCs w:val="20"/>
              </w:rPr>
            </w:pPr>
            <w:r>
              <w:rPr>
                <w:rFonts w:eastAsia="Times New Roman"/>
                <w:sz w:val="24"/>
                <w:szCs w:val="24"/>
              </w:rPr>
              <w:t>литературного языка.</w:t>
            </w:r>
          </w:p>
        </w:tc>
        <w:tc>
          <w:tcPr>
            <w:tcW w:w="60" w:type="dxa"/>
            <w:tcBorders>
              <w:bottom w:val="single" w:sz="8" w:space="0" w:color="auto"/>
              <w:right w:val="single" w:sz="8" w:space="0" w:color="auto"/>
            </w:tcBorders>
            <w:vAlign w:val="bottom"/>
          </w:tcPr>
          <w:p w:rsidR="001A4B73" w:rsidRDefault="001A4B73">
            <w:pPr>
              <w:rPr>
                <w:sz w:val="24"/>
                <w:szCs w:val="24"/>
              </w:rPr>
            </w:pPr>
          </w:p>
        </w:tc>
        <w:tc>
          <w:tcPr>
            <w:tcW w:w="920" w:type="dxa"/>
            <w:tcBorders>
              <w:bottom w:val="single" w:sz="8" w:space="0" w:color="auto"/>
            </w:tcBorders>
            <w:vAlign w:val="bottom"/>
          </w:tcPr>
          <w:p w:rsidR="001A4B73" w:rsidRDefault="001A4B73">
            <w:pPr>
              <w:rPr>
                <w:sz w:val="24"/>
                <w:szCs w:val="24"/>
              </w:rPr>
            </w:pPr>
          </w:p>
        </w:tc>
        <w:tc>
          <w:tcPr>
            <w:tcW w:w="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7</w:t>
            </w:r>
          </w:p>
        </w:tc>
        <w:tc>
          <w:tcPr>
            <w:tcW w:w="1920" w:type="dxa"/>
            <w:vAlign w:val="bottom"/>
          </w:tcPr>
          <w:p w:rsidR="001A4B73" w:rsidRDefault="001A4B73"/>
        </w:tc>
        <w:tc>
          <w:tcPr>
            <w:tcW w:w="60" w:type="dxa"/>
            <w:tcBorders>
              <w:right w:val="single" w:sz="8" w:space="0" w:color="auto"/>
            </w:tcBorders>
            <w:vAlign w:val="bottom"/>
          </w:tcPr>
          <w:p w:rsidR="001A4B73" w:rsidRDefault="001A4B73"/>
        </w:tc>
        <w:tc>
          <w:tcPr>
            <w:tcW w:w="6080" w:type="dxa"/>
            <w:vAlign w:val="bottom"/>
          </w:tcPr>
          <w:p w:rsidR="001A4B73" w:rsidRDefault="002D72C2">
            <w:pPr>
              <w:spacing w:line="260" w:lineRule="exact"/>
              <w:ind w:left="100"/>
              <w:rPr>
                <w:sz w:val="20"/>
                <w:szCs w:val="20"/>
              </w:rPr>
            </w:pPr>
            <w:r>
              <w:rPr>
                <w:rFonts w:eastAsia="Times New Roman"/>
                <w:sz w:val="24"/>
                <w:szCs w:val="24"/>
              </w:rPr>
              <w:t>Лексические нормы современного русского</w:t>
            </w:r>
          </w:p>
        </w:tc>
        <w:tc>
          <w:tcPr>
            <w:tcW w:w="60" w:type="dxa"/>
            <w:tcBorders>
              <w:right w:val="single" w:sz="8" w:space="0" w:color="auto"/>
            </w:tcBorders>
            <w:vAlign w:val="bottom"/>
          </w:tcPr>
          <w:p w:rsidR="001A4B73" w:rsidRDefault="001A4B73"/>
        </w:tc>
        <w:tc>
          <w:tcPr>
            <w:tcW w:w="920" w:type="dxa"/>
            <w:vAlign w:val="bottom"/>
          </w:tcPr>
          <w:p w:rsidR="001A4B73" w:rsidRDefault="002D72C2">
            <w:pPr>
              <w:spacing w:line="260" w:lineRule="exact"/>
              <w:ind w:right="260"/>
              <w:jc w:val="right"/>
              <w:rPr>
                <w:sz w:val="20"/>
                <w:szCs w:val="20"/>
              </w:rPr>
            </w:pPr>
            <w:r>
              <w:rPr>
                <w:rFonts w:eastAsia="Times New Roman"/>
                <w:sz w:val="24"/>
                <w:szCs w:val="24"/>
              </w:rPr>
              <w:t>1</w:t>
            </w:r>
          </w:p>
        </w:tc>
        <w:tc>
          <w:tcPr>
            <w:tcW w:w="80" w:type="dxa"/>
            <w:tcBorders>
              <w:right w:val="single" w:sz="8" w:space="0" w:color="auto"/>
            </w:tcBorders>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vAlign w:val="bottom"/>
          </w:tcPr>
          <w:p w:rsidR="001A4B73" w:rsidRDefault="001A4B73">
            <w:pPr>
              <w:rPr>
                <w:sz w:val="24"/>
                <w:szCs w:val="24"/>
              </w:rPr>
            </w:pPr>
          </w:p>
        </w:tc>
        <w:tc>
          <w:tcPr>
            <w:tcW w:w="60" w:type="dxa"/>
            <w:tcBorders>
              <w:right w:val="single" w:sz="8" w:space="0" w:color="auto"/>
            </w:tcBorders>
            <w:vAlign w:val="bottom"/>
          </w:tcPr>
          <w:p w:rsidR="001A4B73" w:rsidRDefault="001A4B73">
            <w:pPr>
              <w:rPr>
                <w:sz w:val="24"/>
                <w:szCs w:val="24"/>
              </w:rPr>
            </w:pPr>
          </w:p>
        </w:tc>
        <w:tc>
          <w:tcPr>
            <w:tcW w:w="6080" w:type="dxa"/>
            <w:tcBorders>
              <w:bottom w:val="single" w:sz="8" w:space="0" w:color="auto"/>
            </w:tcBorders>
            <w:vAlign w:val="bottom"/>
          </w:tcPr>
          <w:p w:rsidR="001A4B73" w:rsidRDefault="002D72C2">
            <w:pPr>
              <w:ind w:left="100"/>
              <w:rPr>
                <w:sz w:val="20"/>
                <w:szCs w:val="20"/>
              </w:rPr>
            </w:pPr>
            <w:r>
              <w:rPr>
                <w:rFonts w:eastAsia="Times New Roman"/>
                <w:sz w:val="24"/>
                <w:szCs w:val="24"/>
              </w:rPr>
              <w:t>литературного языка.</w:t>
            </w:r>
          </w:p>
        </w:tc>
        <w:tc>
          <w:tcPr>
            <w:tcW w:w="60" w:type="dxa"/>
            <w:tcBorders>
              <w:bottom w:val="single" w:sz="8" w:space="0" w:color="auto"/>
              <w:right w:val="single" w:sz="8" w:space="0" w:color="auto"/>
            </w:tcBorders>
            <w:vAlign w:val="bottom"/>
          </w:tcPr>
          <w:p w:rsidR="001A4B73" w:rsidRDefault="001A4B73">
            <w:pPr>
              <w:rPr>
                <w:sz w:val="24"/>
                <w:szCs w:val="24"/>
              </w:rPr>
            </w:pPr>
          </w:p>
        </w:tc>
        <w:tc>
          <w:tcPr>
            <w:tcW w:w="920" w:type="dxa"/>
            <w:tcBorders>
              <w:bottom w:val="single" w:sz="8" w:space="0" w:color="auto"/>
            </w:tcBorders>
            <w:vAlign w:val="bottom"/>
          </w:tcPr>
          <w:p w:rsidR="001A4B73" w:rsidRDefault="001A4B73">
            <w:pPr>
              <w:rPr>
                <w:sz w:val="24"/>
                <w:szCs w:val="24"/>
              </w:rPr>
            </w:pPr>
          </w:p>
        </w:tc>
        <w:tc>
          <w:tcPr>
            <w:tcW w:w="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8</w:t>
            </w:r>
          </w:p>
        </w:tc>
        <w:tc>
          <w:tcPr>
            <w:tcW w:w="1920" w:type="dxa"/>
            <w:vAlign w:val="bottom"/>
          </w:tcPr>
          <w:p w:rsidR="001A4B73" w:rsidRDefault="001A4B73"/>
        </w:tc>
        <w:tc>
          <w:tcPr>
            <w:tcW w:w="60" w:type="dxa"/>
            <w:tcBorders>
              <w:right w:val="single" w:sz="8" w:space="0" w:color="auto"/>
            </w:tcBorders>
            <w:vAlign w:val="bottom"/>
          </w:tcPr>
          <w:p w:rsidR="001A4B73" w:rsidRDefault="001A4B73"/>
        </w:tc>
        <w:tc>
          <w:tcPr>
            <w:tcW w:w="6080" w:type="dxa"/>
            <w:vAlign w:val="bottom"/>
          </w:tcPr>
          <w:p w:rsidR="001A4B73" w:rsidRDefault="002D72C2">
            <w:pPr>
              <w:spacing w:line="260" w:lineRule="exact"/>
              <w:ind w:left="100"/>
              <w:rPr>
                <w:sz w:val="20"/>
                <w:szCs w:val="20"/>
              </w:rPr>
            </w:pPr>
            <w:r>
              <w:rPr>
                <w:rFonts w:eastAsia="Times New Roman"/>
                <w:sz w:val="24"/>
                <w:szCs w:val="24"/>
              </w:rPr>
              <w:t>Грамматические нормы современного русского</w:t>
            </w:r>
          </w:p>
        </w:tc>
        <w:tc>
          <w:tcPr>
            <w:tcW w:w="60" w:type="dxa"/>
            <w:tcBorders>
              <w:right w:val="single" w:sz="8" w:space="0" w:color="auto"/>
            </w:tcBorders>
            <w:vAlign w:val="bottom"/>
          </w:tcPr>
          <w:p w:rsidR="001A4B73" w:rsidRDefault="001A4B73"/>
        </w:tc>
        <w:tc>
          <w:tcPr>
            <w:tcW w:w="920" w:type="dxa"/>
            <w:vAlign w:val="bottom"/>
          </w:tcPr>
          <w:p w:rsidR="001A4B73" w:rsidRDefault="002D72C2">
            <w:pPr>
              <w:spacing w:line="260" w:lineRule="exact"/>
              <w:ind w:right="260"/>
              <w:jc w:val="right"/>
              <w:rPr>
                <w:sz w:val="20"/>
                <w:szCs w:val="20"/>
              </w:rPr>
            </w:pPr>
            <w:r>
              <w:rPr>
                <w:rFonts w:eastAsia="Times New Roman"/>
                <w:sz w:val="24"/>
                <w:szCs w:val="24"/>
              </w:rPr>
              <w:t>1</w:t>
            </w:r>
          </w:p>
        </w:tc>
        <w:tc>
          <w:tcPr>
            <w:tcW w:w="80" w:type="dxa"/>
            <w:tcBorders>
              <w:right w:val="single" w:sz="8" w:space="0" w:color="auto"/>
            </w:tcBorders>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vAlign w:val="bottom"/>
          </w:tcPr>
          <w:p w:rsidR="001A4B73" w:rsidRDefault="001A4B73">
            <w:pPr>
              <w:rPr>
                <w:sz w:val="24"/>
                <w:szCs w:val="24"/>
              </w:rPr>
            </w:pPr>
          </w:p>
        </w:tc>
        <w:tc>
          <w:tcPr>
            <w:tcW w:w="60" w:type="dxa"/>
            <w:tcBorders>
              <w:right w:val="single" w:sz="8" w:space="0" w:color="auto"/>
            </w:tcBorders>
            <w:vAlign w:val="bottom"/>
          </w:tcPr>
          <w:p w:rsidR="001A4B73" w:rsidRDefault="001A4B73">
            <w:pPr>
              <w:rPr>
                <w:sz w:val="24"/>
                <w:szCs w:val="24"/>
              </w:rPr>
            </w:pPr>
          </w:p>
        </w:tc>
        <w:tc>
          <w:tcPr>
            <w:tcW w:w="6080" w:type="dxa"/>
            <w:tcBorders>
              <w:bottom w:val="single" w:sz="8" w:space="0" w:color="auto"/>
            </w:tcBorders>
            <w:vAlign w:val="bottom"/>
          </w:tcPr>
          <w:p w:rsidR="001A4B73" w:rsidRDefault="002D72C2">
            <w:pPr>
              <w:ind w:left="100"/>
              <w:rPr>
                <w:sz w:val="20"/>
                <w:szCs w:val="20"/>
              </w:rPr>
            </w:pPr>
            <w:r>
              <w:rPr>
                <w:rFonts w:eastAsia="Times New Roman"/>
                <w:sz w:val="24"/>
                <w:szCs w:val="24"/>
              </w:rPr>
              <w:t>литературного языка.</w:t>
            </w:r>
          </w:p>
        </w:tc>
        <w:tc>
          <w:tcPr>
            <w:tcW w:w="60" w:type="dxa"/>
            <w:tcBorders>
              <w:bottom w:val="single" w:sz="8" w:space="0" w:color="auto"/>
              <w:right w:val="single" w:sz="8" w:space="0" w:color="auto"/>
            </w:tcBorders>
            <w:vAlign w:val="bottom"/>
          </w:tcPr>
          <w:p w:rsidR="001A4B73" w:rsidRDefault="001A4B73">
            <w:pPr>
              <w:rPr>
                <w:sz w:val="24"/>
                <w:szCs w:val="24"/>
              </w:rPr>
            </w:pPr>
          </w:p>
        </w:tc>
        <w:tc>
          <w:tcPr>
            <w:tcW w:w="920" w:type="dxa"/>
            <w:tcBorders>
              <w:bottom w:val="single" w:sz="8" w:space="0" w:color="auto"/>
            </w:tcBorders>
            <w:vAlign w:val="bottom"/>
          </w:tcPr>
          <w:p w:rsidR="001A4B73" w:rsidRDefault="001A4B73">
            <w:pPr>
              <w:rPr>
                <w:sz w:val="24"/>
                <w:szCs w:val="24"/>
              </w:rPr>
            </w:pPr>
          </w:p>
        </w:tc>
        <w:tc>
          <w:tcPr>
            <w:tcW w:w="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9</w:t>
            </w:r>
          </w:p>
        </w:tc>
        <w:tc>
          <w:tcPr>
            <w:tcW w:w="1920" w:type="dxa"/>
            <w:vAlign w:val="bottom"/>
          </w:tcPr>
          <w:p w:rsidR="001A4B73" w:rsidRDefault="001A4B73">
            <w:pPr>
              <w:rPr>
                <w:sz w:val="23"/>
                <w:szCs w:val="23"/>
              </w:rPr>
            </w:pPr>
          </w:p>
        </w:tc>
        <w:tc>
          <w:tcPr>
            <w:tcW w:w="60" w:type="dxa"/>
            <w:tcBorders>
              <w:right w:val="single" w:sz="8" w:space="0" w:color="auto"/>
            </w:tcBorders>
            <w:vAlign w:val="bottom"/>
          </w:tcPr>
          <w:p w:rsidR="001A4B73" w:rsidRDefault="001A4B73">
            <w:pPr>
              <w:rPr>
                <w:sz w:val="23"/>
                <w:szCs w:val="23"/>
              </w:rPr>
            </w:pPr>
          </w:p>
        </w:tc>
        <w:tc>
          <w:tcPr>
            <w:tcW w:w="6080" w:type="dxa"/>
            <w:tcBorders>
              <w:bottom w:val="single" w:sz="8" w:space="0" w:color="auto"/>
            </w:tcBorders>
            <w:vAlign w:val="bottom"/>
          </w:tcPr>
          <w:p w:rsidR="001A4B73" w:rsidRDefault="002D72C2">
            <w:pPr>
              <w:spacing w:line="264" w:lineRule="exact"/>
              <w:ind w:left="100"/>
              <w:rPr>
                <w:sz w:val="20"/>
                <w:szCs w:val="20"/>
              </w:rPr>
            </w:pPr>
            <w:r>
              <w:rPr>
                <w:rFonts w:eastAsia="Times New Roman"/>
                <w:sz w:val="24"/>
                <w:szCs w:val="24"/>
              </w:rPr>
              <w:t>Активные процессы в речевом этикете.</w:t>
            </w:r>
          </w:p>
        </w:tc>
        <w:tc>
          <w:tcPr>
            <w:tcW w:w="60" w:type="dxa"/>
            <w:tcBorders>
              <w:bottom w:val="single" w:sz="8" w:space="0" w:color="auto"/>
              <w:right w:val="single" w:sz="8" w:space="0" w:color="auto"/>
            </w:tcBorders>
            <w:vAlign w:val="bottom"/>
          </w:tcPr>
          <w:p w:rsidR="001A4B73" w:rsidRDefault="001A4B73">
            <w:pPr>
              <w:rPr>
                <w:sz w:val="23"/>
                <w:szCs w:val="23"/>
              </w:rPr>
            </w:pPr>
          </w:p>
        </w:tc>
        <w:tc>
          <w:tcPr>
            <w:tcW w:w="920" w:type="dxa"/>
            <w:tcBorders>
              <w:bottom w:val="single" w:sz="8" w:space="0" w:color="auto"/>
            </w:tcBorders>
            <w:vAlign w:val="bottom"/>
          </w:tcPr>
          <w:p w:rsidR="001A4B73" w:rsidRDefault="002D72C2">
            <w:pPr>
              <w:spacing w:line="264" w:lineRule="exact"/>
              <w:ind w:right="260"/>
              <w:jc w:val="right"/>
              <w:rPr>
                <w:sz w:val="20"/>
                <w:szCs w:val="20"/>
              </w:rPr>
            </w:pPr>
            <w:r>
              <w:rPr>
                <w:rFonts w:eastAsia="Times New Roman"/>
                <w:sz w:val="24"/>
                <w:szCs w:val="24"/>
              </w:rPr>
              <w:t>1</w:t>
            </w:r>
          </w:p>
        </w:tc>
        <w:tc>
          <w:tcPr>
            <w:tcW w:w="80" w:type="dxa"/>
            <w:tcBorders>
              <w:bottom w:val="single" w:sz="8" w:space="0" w:color="auto"/>
              <w:right w:val="single" w:sz="8" w:space="0" w:color="auto"/>
            </w:tcBorders>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10</w:t>
            </w:r>
          </w:p>
        </w:tc>
        <w:tc>
          <w:tcPr>
            <w:tcW w:w="1920" w:type="dxa"/>
            <w:tcBorders>
              <w:bottom w:val="single" w:sz="8" w:space="0" w:color="auto"/>
            </w:tcBorders>
            <w:vAlign w:val="bottom"/>
          </w:tcPr>
          <w:p w:rsidR="001A4B73" w:rsidRDefault="001A4B73">
            <w:pPr>
              <w:rPr>
                <w:sz w:val="23"/>
                <w:szCs w:val="23"/>
              </w:rPr>
            </w:pPr>
          </w:p>
        </w:tc>
        <w:tc>
          <w:tcPr>
            <w:tcW w:w="60" w:type="dxa"/>
            <w:tcBorders>
              <w:bottom w:val="single" w:sz="8" w:space="0" w:color="auto"/>
              <w:right w:val="single" w:sz="8" w:space="0" w:color="auto"/>
            </w:tcBorders>
            <w:vAlign w:val="bottom"/>
          </w:tcPr>
          <w:p w:rsidR="001A4B73" w:rsidRDefault="001A4B73">
            <w:pPr>
              <w:rPr>
                <w:sz w:val="23"/>
                <w:szCs w:val="23"/>
              </w:rPr>
            </w:pPr>
          </w:p>
        </w:tc>
        <w:tc>
          <w:tcPr>
            <w:tcW w:w="6080" w:type="dxa"/>
            <w:tcBorders>
              <w:bottom w:val="single" w:sz="8" w:space="0" w:color="auto"/>
            </w:tcBorders>
            <w:vAlign w:val="bottom"/>
          </w:tcPr>
          <w:p w:rsidR="001A4B73" w:rsidRDefault="002D72C2">
            <w:pPr>
              <w:spacing w:line="264" w:lineRule="exact"/>
              <w:ind w:left="100"/>
              <w:rPr>
                <w:sz w:val="20"/>
                <w:szCs w:val="20"/>
              </w:rPr>
            </w:pPr>
            <w:r>
              <w:rPr>
                <w:rFonts w:eastAsia="Times New Roman"/>
                <w:sz w:val="24"/>
                <w:szCs w:val="24"/>
              </w:rPr>
              <w:t>Речевая агрессия.</w:t>
            </w:r>
          </w:p>
        </w:tc>
        <w:tc>
          <w:tcPr>
            <w:tcW w:w="60" w:type="dxa"/>
            <w:tcBorders>
              <w:bottom w:val="single" w:sz="8" w:space="0" w:color="auto"/>
              <w:right w:val="single" w:sz="8" w:space="0" w:color="auto"/>
            </w:tcBorders>
            <w:vAlign w:val="bottom"/>
          </w:tcPr>
          <w:p w:rsidR="001A4B73" w:rsidRDefault="001A4B73">
            <w:pPr>
              <w:rPr>
                <w:sz w:val="23"/>
                <w:szCs w:val="23"/>
              </w:rPr>
            </w:pPr>
          </w:p>
        </w:tc>
        <w:tc>
          <w:tcPr>
            <w:tcW w:w="920" w:type="dxa"/>
            <w:tcBorders>
              <w:bottom w:val="single" w:sz="8" w:space="0" w:color="auto"/>
            </w:tcBorders>
            <w:vAlign w:val="bottom"/>
          </w:tcPr>
          <w:p w:rsidR="001A4B73" w:rsidRDefault="001A4B73">
            <w:pPr>
              <w:rPr>
                <w:sz w:val="23"/>
                <w:szCs w:val="23"/>
              </w:rPr>
            </w:pPr>
          </w:p>
        </w:tc>
        <w:tc>
          <w:tcPr>
            <w:tcW w:w="80" w:type="dxa"/>
            <w:tcBorders>
              <w:bottom w:val="single" w:sz="8" w:space="0" w:color="auto"/>
              <w:right w:val="single" w:sz="8" w:space="0" w:color="auto"/>
            </w:tcBorders>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265"/>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11</w:t>
            </w:r>
          </w:p>
        </w:tc>
        <w:tc>
          <w:tcPr>
            <w:tcW w:w="1920" w:type="dxa"/>
            <w:vAlign w:val="bottom"/>
          </w:tcPr>
          <w:p w:rsidR="001A4B73" w:rsidRDefault="002D72C2">
            <w:pPr>
              <w:spacing w:line="265" w:lineRule="exact"/>
              <w:jc w:val="center"/>
              <w:rPr>
                <w:sz w:val="20"/>
                <w:szCs w:val="20"/>
              </w:rPr>
            </w:pPr>
            <w:r>
              <w:rPr>
                <w:rFonts w:eastAsia="Times New Roman"/>
                <w:b/>
                <w:bCs/>
                <w:sz w:val="24"/>
                <w:szCs w:val="24"/>
              </w:rPr>
              <w:t>Речь. Речевая</w:t>
            </w:r>
          </w:p>
        </w:tc>
        <w:tc>
          <w:tcPr>
            <w:tcW w:w="60" w:type="dxa"/>
            <w:tcBorders>
              <w:right w:val="single" w:sz="8" w:space="0" w:color="auto"/>
            </w:tcBorders>
            <w:vAlign w:val="bottom"/>
          </w:tcPr>
          <w:p w:rsidR="001A4B73" w:rsidRDefault="001A4B73">
            <w:pPr>
              <w:rPr>
                <w:sz w:val="23"/>
                <w:szCs w:val="23"/>
              </w:rPr>
            </w:pPr>
          </w:p>
        </w:tc>
        <w:tc>
          <w:tcPr>
            <w:tcW w:w="6080" w:type="dxa"/>
            <w:tcBorders>
              <w:bottom w:val="single" w:sz="8" w:space="0" w:color="auto"/>
            </w:tcBorders>
            <w:vAlign w:val="bottom"/>
          </w:tcPr>
          <w:p w:rsidR="001A4B73" w:rsidRDefault="002D72C2">
            <w:pPr>
              <w:spacing w:line="264" w:lineRule="exact"/>
              <w:ind w:left="100"/>
              <w:rPr>
                <w:sz w:val="20"/>
                <w:szCs w:val="20"/>
              </w:rPr>
            </w:pPr>
            <w:r>
              <w:rPr>
                <w:rFonts w:eastAsia="Times New Roman"/>
                <w:sz w:val="24"/>
                <w:szCs w:val="24"/>
              </w:rPr>
              <w:t>Эффективные приѐмы слушания.</w:t>
            </w:r>
          </w:p>
        </w:tc>
        <w:tc>
          <w:tcPr>
            <w:tcW w:w="60" w:type="dxa"/>
            <w:tcBorders>
              <w:bottom w:val="single" w:sz="8" w:space="0" w:color="auto"/>
              <w:right w:val="single" w:sz="8" w:space="0" w:color="auto"/>
            </w:tcBorders>
            <w:vAlign w:val="bottom"/>
          </w:tcPr>
          <w:p w:rsidR="001A4B73" w:rsidRDefault="001A4B73">
            <w:pPr>
              <w:rPr>
                <w:sz w:val="23"/>
                <w:szCs w:val="23"/>
              </w:rPr>
            </w:pPr>
          </w:p>
        </w:tc>
        <w:tc>
          <w:tcPr>
            <w:tcW w:w="920" w:type="dxa"/>
            <w:tcBorders>
              <w:bottom w:val="single" w:sz="8" w:space="0" w:color="auto"/>
            </w:tcBorders>
            <w:vAlign w:val="bottom"/>
          </w:tcPr>
          <w:p w:rsidR="001A4B73" w:rsidRDefault="002D72C2">
            <w:pPr>
              <w:spacing w:line="264" w:lineRule="exact"/>
              <w:ind w:right="260"/>
              <w:jc w:val="right"/>
              <w:rPr>
                <w:sz w:val="20"/>
                <w:szCs w:val="20"/>
              </w:rPr>
            </w:pPr>
            <w:r>
              <w:rPr>
                <w:rFonts w:eastAsia="Times New Roman"/>
                <w:sz w:val="24"/>
                <w:szCs w:val="24"/>
              </w:rPr>
              <w:t>1</w:t>
            </w:r>
          </w:p>
        </w:tc>
        <w:tc>
          <w:tcPr>
            <w:tcW w:w="80" w:type="dxa"/>
            <w:tcBorders>
              <w:bottom w:val="single" w:sz="8" w:space="0" w:color="auto"/>
              <w:right w:val="single" w:sz="8" w:space="0" w:color="auto"/>
            </w:tcBorders>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12</w:t>
            </w:r>
          </w:p>
        </w:tc>
        <w:tc>
          <w:tcPr>
            <w:tcW w:w="1920" w:type="dxa"/>
            <w:vAlign w:val="bottom"/>
          </w:tcPr>
          <w:p w:rsidR="001A4B73" w:rsidRDefault="002D72C2">
            <w:pPr>
              <w:spacing w:line="256" w:lineRule="exact"/>
              <w:jc w:val="center"/>
              <w:rPr>
                <w:sz w:val="20"/>
                <w:szCs w:val="20"/>
              </w:rPr>
            </w:pPr>
            <w:r>
              <w:rPr>
                <w:rFonts w:eastAsia="Times New Roman"/>
                <w:b/>
                <w:bCs/>
                <w:sz w:val="24"/>
                <w:szCs w:val="24"/>
              </w:rPr>
              <w:t>деятельность.</w:t>
            </w:r>
          </w:p>
        </w:tc>
        <w:tc>
          <w:tcPr>
            <w:tcW w:w="60" w:type="dxa"/>
            <w:tcBorders>
              <w:right w:val="single" w:sz="8" w:space="0" w:color="auto"/>
            </w:tcBorders>
            <w:vAlign w:val="bottom"/>
          </w:tcPr>
          <w:p w:rsidR="001A4B73" w:rsidRDefault="001A4B73"/>
        </w:tc>
        <w:tc>
          <w:tcPr>
            <w:tcW w:w="6080" w:type="dxa"/>
            <w:vAlign w:val="bottom"/>
          </w:tcPr>
          <w:p w:rsidR="001A4B73" w:rsidRDefault="002D72C2">
            <w:pPr>
              <w:spacing w:line="260" w:lineRule="exact"/>
              <w:ind w:left="100"/>
              <w:rPr>
                <w:sz w:val="20"/>
                <w:szCs w:val="20"/>
              </w:rPr>
            </w:pPr>
            <w:r>
              <w:rPr>
                <w:rFonts w:eastAsia="Times New Roman"/>
                <w:sz w:val="24"/>
                <w:szCs w:val="24"/>
              </w:rPr>
              <w:t>Основные методы, способы и средства получения,</w:t>
            </w:r>
          </w:p>
        </w:tc>
        <w:tc>
          <w:tcPr>
            <w:tcW w:w="60" w:type="dxa"/>
            <w:tcBorders>
              <w:right w:val="single" w:sz="8" w:space="0" w:color="auto"/>
            </w:tcBorders>
            <w:vAlign w:val="bottom"/>
          </w:tcPr>
          <w:p w:rsidR="001A4B73" w:rsidRDefault="001A4B73"/>
        </w:tc>
        <w:tc>
          <w:tcPr>
            <w:tcW w:w="920" w:type="dxa"/>
            <w:vAlign w:val="bottom"/>
          </w:tcPr>
          <w:p w:rsidR="001A4B73" w:rsidRDefault="002D72C2">
            <w:pPr>
              <w:spacing w:line="260" w:lineRule="exact"/>
              <w:ind w:right="260"/>
              <w:jc w:val="right"/>
              <w:rPr>
                <w:sz w:val="20"/>
                <w:szCs w:val="20"/>
              </w:rPr>
            </w:pPr>
            <w:r>
              <w:rPr>
                <w:rFonts w:eastAsia="Times New Roman"/>
                <w:sz w:val="24"/>
                <w:szCs w:val="24"/>
              </w:rPr>
              <w:t>1</w:t>
            </w:r>
          </w:p>
        </w:tc>
        <w:tc>
          <w:tcPr>
            <w:tcW w:w="80" w:type="dxa"/>
            <w:tcBorders>
              <w:right w:val="single" w:sz="8" w:space="0" w:color="auto"/>
            </w:tcBorders>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vAlign w:val="bottom"/>
          </w:tcPr>
          <w:p w:rsidR="001A4B73" w:rsidRDefault="002D72C2">
            <w:pPr>
              <w:spacing w:line="271" w:lineRule="exact"/>
              <w:jc w:val="center"/>
              <w:rPr>
                <w:sz w:val="20"/>
                <w:szCs w:val="20"/>
              </w:rPr>
            </w:pPr>
            <w:r>
              <w:rPr>
                <w:rFonts w:eastAsia="Times New Roman"/>
                <w:b/>
                <w:bCs/>
                <w:w w:val="98"/>
                <w:sz w:val="24"/>
                <w:szCs w:val="24"/>
              </w:rPr>
              <w:t>Текст</w:t>
            </w:r>
          </w:p>
        </w:tc>
        <w:tc>
          <w:tcPr>
            <w:tcW w:w="60" w:type="dxa"/>
            <w:tcBorders>
              <w:right w:val="single" w:sz="8" w:space="0" w:color="auto"/>
            </w:tcBorders>
            <w:vAlign w:val="bottom"/>
          </w:tcPr>
          <w:p w:rsidR="001A4B73" w:rsidRDefault="001A4B73">
            <w:pPr>
              <w:rPr>
                <w:sz w:val="24"/>
                <w:szCs w:val="24"/>
              </w:rPr>
            </w:pPr>
          </w:p>
        </w:tc>
        <w:tc>
          <w:tcPr>
            <w:tcW w:w="6080" w:type="dxa"/>
            <w:tcBorders>
              <w:bottom w:val="single" w:sz="8" w:space="0" w:color="auto"/>
            </w:tcBorders>
            <w:vAlign w:val="bottom"/>
          </w:tcPr>
          <w:p w:rsidR="001A4B73" w:rsidRDefault="002D72C2">
            <w:pPr>
              <w:ind w:left="100"/>
              <w:rPr>
                <w:sz w:val="20"/>
                <w:szCs w:val="20"/>
              </w:rPr>
            </w:pPr>
            <w:r>
              <w:rPr>
                <w:rFonts w:eastAsia="Times New Roman"/>
                <w:sz w:val="24"/>
                <w:szCs w:val="24"/>
              </w:rPr>
              <w:t>переработки информации.</w:t>
            </w:r>
          </w:p>
        </w:tc>
        <w:tc>
          <w:tcPr>
            <w:tcW w:w="60" w:type="dxa"/>
            <w:tcBorders>
              <w:bottom w:val="single" w:sz="8" w:space="0" w:color="auto"/>
              <w:right w:val="single" w:sz="8" w:space="0" w:color="auto"/>
            </w:tcBorders>
            <w:vAlign w:val="bottom"/>
          </w:tcPr>
          <w:p w:rsidR="001A4B73" w:rsidRDefault="001A4B73">
            <w:pPr>
              <w:rPr>
                <w:sz w:val="24"/>
                <w:szCs w:val="24"/>
              </w:rPr>
            </w:pPr>
          </w:p>
        </w:tc>
        <w:tc>
          <w:tcPr>
            <w:tcW w:w="920" w:type="dxa"/>
            <w:tcBorders>
              <w:bottom w:val="single" w:sz="8" w:space="0" w:color="auto"/>
            </w:tcBorders>
            <w:vAlign w:val="bottom"/>
          </w:tcPr>
          <w:p w:rsidR="001A4B73" w:rsidRDefault="001A4B73">
            <w:pPr>
              <w:rPr>
                <w:sz w:val="24"/>
                <w:szCs w:val="24"/>
              </w:rPr>
            </w:pPr>
          </w:p>
        </w:tc>
        <w:tc>
          <w:tcPr>
            <w:tcW w:w="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r w:rsidR="001A4B73">
        <w:trPr>
          <w:trHeight w:val="268"/>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13</w:t>
            </w:r>
          </w:p>
        </w:tc>
        <w:tc>
          <w:tcPr>
            <w:tcW w:w="1920" w:type="dxa"/>
            <w:vAlign w:val="bottom"/>
          </w:tcPr>
          <w:p w:rsidR="001A4B73" w:rsidRDefault="001A4B73">
            <w:pPr>
              <w:rPr>
                <w:sz w:val="23"/>
                <w:szCs w:val="23"/>
              </w:rPr>
            </w:pPr>
          </w:p>
        </w:tc>
        <w:tc>
          <w:tcPr>
            <w:tcW w:w="60" w:type="dxa"/>
            <w:tcBorders>
              <w:right w:val="single" w:sz="8" w:space="0" w:color="auto"/>
            </w:tcBorders>
            <w:vAlign w:val="bottom"/>
          </w:tcPr>
          <w:p w:rsidR="001A4B73" w:rsidRDefault="001A4B73">
            <w:pPr>
              <w:rPr>
                <w:sz w:val="23"/>
                <w:szCs w:val="23"/>
              </w:rPr>
            </w:pPr>
          </w:p>
        </w:tc>
        <w:tc>
          <w:tcPr>
            <w:tcW w:w="6080" w:type="dxa"/>
            <w:tcBorders>
              <w:bottom w:val="single" w:sz="8" w:space="0" w:color="auto"/>
            </w:tcBorders>
            <w:vAlign w:val="bottom"/>
          </w:tcPr>
          <w:p w:rsidR="001A4B73" w:rsidRDefault="002D72C2">
            <w:pPr>
              <w:spacing w:line="264" w:lineRule="exact"/>
              <w:ind w:left="100"/>
              <w:rPr>
                <w:sz w:val="20"/>
                <w:szCs w:val="20"/>
              </w:rPr>
            </w:pPr>
            <w:r>
              <w:rPr>
                <w:rFonts w:eastAsia="Times New Roman"/>
                <w:sz w:val="24"/>
                <w:szCs w:val="24"/>
              </w:rPr>
              <w:t>Структура аргументации: тезис, аргумент.</w:t>
            </w:r>
          </w:p>
        </w:tc>
        <w:tc>
          <w:tcPr>
            <w:tcW w:w="60" w:type="dxa"/>
            <w:tcBorders>
              <w:bottom w:val="single" w:sz="8" w:space="0" w:color="auto"/>
              <w:right w:val="single" w:sz="8" w:space="0" w:color="auto"/>
            </w:tcBorders>
            <w:vAlign w:val="bottom"/>
          </w:tcPr>
          <w:p w:rsidR="001A4B73" w:rsidRDefault="001A4B73">
            <w:pPr>
              <w:rPr>
                <w:sz w:val="23"/>
                <w:szCs w:val="23"/>
              </w:rPr>
            </w:pPr>
          </w:p>
        </w:tc>
        <w:tc>
          <w:tcPr>
            <w:tcW w:w="920" w:type="dxa"/>
            <w:tcBorders>
              <w:bottom w:val="single" w:sz="8" w:space="0" w:color="auto"/>
            </w:tcBorders>
            <w:vAlign w:val="bottom"/>
          </w:tcPr>
          <w:p w:rsidR="001A4B73" w:rsidRDefault="002D72C2">
            <w:pPr>
              <w:spacing w:line="264" w:lineRule="exact"/>
              <w:ind w:right="260"/>
              <w:jc w:val="right"/>
              <w:rPr>
                <w:sz w:val="20"/>
                <w:szCs w:val="20"/>
              </w:rPr>
            </w:pPr>
            <w:r>
              <w:rPr>
                <w:rFonts w:eastAsia="Times New Roman"/>
                <w:sz w:val="24"/>
                <w:szCs w:val="24"/>
              </w:rPr>
              <w:t>1</w:t>
            </w:r>
          </w:p>
        </w:tc>
        <w:tc>
          <w:tcPr>
            <w:tcW w:w="80" w:type="dxa"/>
            <w:tcBorders>
              <w:bottom w:val="single" w:sz="8" w:space="0" w:color="auto"/>
              <w:right w:val="single" w:sz="8" w:space="0" w:color="auto"/>
            </w:tcBorders>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jc w:val="center"/>
              <w:rPr>
                <w:sz w:val="20"/>
                <w:szCs w:val="20"/>
              </w:rPr>
            </w:pPr>
            <w:r>
              <w:rPr>
                <w:rFonts w:eastAsia="Times New Roman"/>
                <w:w w:val="99"/>
                <w:sz w:val="24"/>
                <w:szCs w:val="24"/>
              </w:rPr>
              <w:t>14</w:t>
            </w:r>
          </w:p>
        </w:tc>
        <w:tc>
          <w:tcPr>
            <w:tcW w:w="1920" w:type="dxa"/>
            <w:vAlign w:val="bottom"/>
          </w:tcPr>
          <w:p w:rsidR="001A4B73" w:rsidRDefault="001A4B73">
            <w:pPr>
              <w:rPr>
                <w:sz w:val="23"/>
                <w:szCs w:val="23"/>
              </w:rPr>
            </w:pPr>
          </w:p>
        </w:tc>
        <w:tc>
          <w:tcPr>
            <w:tcW w:w="60" w:type="dxa"/>
            <w:tcBorders>
              <w:right w:val="single" w:sz="8" w:space="0" w:color="auto"/>
            </w:tcBorders>
            <w:vAlign w:val="bottom"/>
          </w:tcPr>
          <w:p w:rsidR="001A4B73" w:rsidRDefault="001A4B73">
            <w:pPr>
              <w:rPr>
                <w:sz w:val="23"/>
                <w:szCs w:val="23"/>
              </w:rPr>
            </w:pPr>
          </w:p>
        </w:tc>
        <w:tc>
          <w:tcPr>
            <w:tcW w:w="6080" w:type="dxa"/>
            <w:tcBorders>
              <w:bottom w:val="single" w:sz="8" w:space="0" w:color="auto"/>
            </w:tcBorders>
            <w:vAlign w:val="bottom"/>
          </w:tcPr>
          <w:p w:rsidR="001A4B73" w:rsidRDefault="002D72C2">
            <w:pPr>
              <w:spacing w:line="264" w:lineRule="exact"/>
              <w:ind w:left="100"/>
              <w:rPr>
                <w:sz w:val="20"/>
                <w:szCs w:val="20"/>
              </w:rPr>
            </w:pPr>
            <w:r>
              <w:rPr>
                <w:rFonts w:eastAsia="Times New Roman"/>
                <w:sz w:val="24"/>
                <w:szCs w:val="24"/>
              </w:rPr>
              <w:t>Доказательство и его структура.</w:t>
            </w:r>
          </w:p>
        </w:tc>
        <w:tc>
          <w:tcPr>
            <w:tcW w:w="60" w:type="dxa"/>
            <w:tcBorders>
              <w:bottom w:val="single" w:sz="8" w:space="0" w:color="auto"/>
              <w:right w:val="single" w:sz="8" w:space="0" w:color="auto"/>
            </w:tcBorders>
            <w:vAlign w:val="bottom"/>
          </w:tcPr>
          <w:p w:rsidR="001A4B73" w:rsidRDefault="001A4B73">
            <w:pPr>
              <w:rPr>
                <w:sz w:val="23"/>
                <w:szCs w:val="23"/>
              </w:rPr>
            </w:pPr>
          </w:p>
        </w:tc>
        <w:tc>
          <w:tcPr>
            <w:tcW w:w="920" w:type="dxa"/>
            <w:tcBorders>
              <w:bottom w:val="single" w:sz="8" w:space="0" w:color="auto"/>
            </w:tcBorders>
            <w:vAlign w:val="bottom"/>
          </w:tcPr>
          <w:p w:rsidR="001A4B73" w:rsidRDefault="002D72C2">
            <w:pPr>
              <w:spacing w:line="264" w:lineRule="exact"/>
              <w:ind w:right="260"/>
              <w:jc w:val="right"/>
              <w:rPr>
                <w:sz w:val="20"/>
                <w:szCs w:val="20"/>
              </w:rPr>
            </w:pPr>
            <w:r>
              <w:rPr>
                <w:rFonts w:eastAsia="Times New Roman"/>
                <w:sz w:val="24"/>
                <w:szCs w:val="24"/>
              </w:rPr>
              <w:t>1</w:t>
            </w:r>
          </w:p>
        </w:tc>
        <w:tc>
          <w:tcPr>
            <w:tcW w:w="80" w:type="dxa"/>
            <w:tcBorders>
              <w:bottom w:val="single" w:sz="8" w:space="0" w:color="auto"/>
              <w:right w:val="single" w:sz="8" w:space="0" w:color="auto"/>
            </w:tcBorders>
            <w:vAlign w:val="bottom"/>
          </w:tcPr>
          <w:p w:rsidR="001A4B73" w:rsidRDefault="001A4B73">
            <w:pPr>
              <w:rPr>
                <w:sz w:val="23"/>
                <w:szCs w:val="23"/>
              </w:rPr>
            </w:pPr>
          </w:p>
        </w:tc>
        <w:tc>
          <w:tcPr>
            <w:tcW w:w="0" w:type="dxa"/>
            <w:vAlign w:val="bottom"/>
          </w:tcPr>
          <w:p w:rsidR="001A4B73" w:rsidRDefault="001A4B73">
            <w:pPr>
              <w:rPr>
                <w:sz w:val="1"/>
                <w:szCs w:val="1"/>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jc w:val="center"/>
              <w:rPr>
                <w:sz w:val="20"/>
                <w:szCs w:val="20"/>
              </w:rPr>
            </w:pPr>
            <w:r>
              <w:rPr>
                <w:rFonts w:eastAsia="Times New Roman"/>
                <w:w w:val="99"/>
                <w:sz w:val="24"/>
                <w:szCs w:val="24"/>
              </w:rPr>
              <w:t>15</w:t>
            </w:r>
          </w:p>
        </w:tc>
        <w:tc>
          <w:tcPr>
            <w:tcW w:w="1920" w:type="dxa"/>
            <w:vAlign w:val="bottom"/>
          </w:tcPr>
          <w:p w:rsidR="001A4B73" w:rsidRDefault="001A4B73"/>
        </w:tc>
        <w:tc>
          <w:tcPr>
            <w:tcW w:w="60" w:type="dxa"/>
            <w:tcBorders>
              <w:right w:val="single" w:sz="8" w:space="0" w:color="auto"/>
            </w:tcBorders>
            <w:vAlign w:val="bottom"/>
          </w:tcPr>
          <w:p w:rsidR="001A4B73" w:rsidRDefault="001A4B73"/>
        </w:tc>
        <w:tc>
          <w:tcPr>
            <w:tcW w:w="6080" w:type="dxa"/>
            <w:vAlign w:val="bottom"/>
          </w:tcPr>
          <w:p w:rsidR="001A4B73" w:rsidRDefault="002D72C2">
            <w:pPr>
              <w:spacing w:line="260" w:lineRule="exact"/>
              <w:ind w:left="100"/>
              <w:rPr>
                <w:sz w:val="20"/>
                <w:szCs w:val="20"/>
              </w:rPr>
            </w:pPr>
            <w:r>
              <w:rPr>
                <w:rFonts w:eastAsia="Times New Roman"/>
                <w:sz w:val="24"/>
                <w:szCs w:val="24"/>
              </w:rPr>
              <w:t>Разговорная речь. Самохарактеристика,</w:t>
            </w:r>
          </w:p>
        </w:tc>
        <w:tc>
          <w:tcPr>
            <w:tcW w:w="60" w:type="dxa"/>
            <w:tcBorders>
              <w:right w:val="single" w:sz="8" w:space="0" w:color="auto"/>
            </w:tcBorders>
            <w:vAlign w:val="bottom"/>
          </w:tcPr>
          <w:p w:rsidR="001A4B73" w:rsidRDefault="001A4B73"/>
        </w:tc>
        <w:tc>
          <w:tcPr>
            <w:tcW w:w="920" w:type="dxa"/>
            <w:vAlign w:val="bottom"/>
          </w:tcPr>
          <w:p w:rsidR="001A4B73" w:rsidRDefault="002D72C2">
            <w:pPr>
              <w:spacing w:line="260" w:lineRule="exact"/>
              <w:ind w:right="260"/>
              <w:jc w:val="right"/>
              <w:rPr>
                <w:sz w:val="20"/>
                <w:szCs w:val="20"/>
              </w:rPr>
            </w:pPr>
            <w:r>
              <w:rPr>
                <w:rFonts w:eastAsia="Times New Roman"/>
                <w:sz w:val="24"/>
                <w:szCs w:val="24"/>
              </w:rPr>
              <w:t>1</w:t>
            </w:r>
          </w:p>
        </w:tc>
        <w:tc>
          <w:tcPr>
            <w:tcW w:w="80" w:type="dxa"/>
            <w:tcBorders>
              <w:right w:val="single" w:sz="8" w:space="0" w:color="auto"/>
            </w:tcBorders>
            <w:vAlign w:val="bottom"/>
          </w:tcPr>
          <w:p w:rsidR="001A4B73" w:rsidRDefault="001A4B73"/>
        </w:tc>
        <w:tc>
          <w:tcPr>
            <w:tcW w:w="0" w:type="dxa"/>
            <w:vAlign w:val="bottom"/>
          </w:tcPr>
          <w:p w:rsidR="001A4B73" w:rsidRDefault="001A4B73">
            <w:pPr>
              <w:rPr>
                <w:sz w:val="1"/>
                <w:szCs w:val="1"/>
              </w:rPr>
            </w:pP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20" w:type="dxa"/>
            <w:tcBorders>
              <w:bottom w:val="single" w:sz="8" w:space="0" w:color="auto"/>
            </w:tcBorders>
            <w:vAlign w:val="bottom"/>
          </w:tcPr>
          <w:p w:rsidR="001A4B73" w:rsidRDefault="001A4B73">
            <w:pPr>
              <w:rPr>
                <w:sz w:val="24"/>
                <w:szCs w:val="24"/>
              </w:rPr>
            </w:pPr>
          </w:p>
        </w:tc>
        <w:tc>
          <w:tcPr>
            <w:tcW w:w="60" w:type="dxa"/>
            <w:tcBorders>
              <w:bottom w:val="single" w:sz="8" w:space="0" w:color="auto"/>
              <w:right w:val="single" w:sz="8" w:space="0" w:color="auto"/>
            </w:tcBorders>
            <w:vAlign w:val="bottom"/>
          </w:tcPr>
          <w:p w:rsidR="001A4B73" w:rsidRDefault="001A4B73">
            <w:pPr>
              <w:rPr>
                <w:sz w:val="24"/>
                <w:szCs w:val="24"/>
              </w:rPr>
            </w:pPr>
          </w:p>
        </w:tc>
        <w:tc>
          <w:tcPr>
            <w:tcW w:w="6080" w:type="dxa"/>
            <w:tcBorders>
              <w:bottom w:val="single" w:sz="8" w:space="0" w:color="auto"/>
            </w:tcBorders>
            <w:vAlign w:val="bottom"/>
          </w:tcPr>
          <w:p w:rsidR="001A4B73" w:rsidRDefault="002D72C2">
            <w:pPr>
              <w:ind w:left="100"/>
              <w:rPr>
                <w:sz w:val="20"/>
                <w:szCs w:val="20"/>
              </w:rPr>
            </w:pPr>
            <w:r>
              <w:rPr>
                <w:rFonts w:eastAsia="Times New Roman"/>
                <w:sz w:val="24"/>
                <w:szCs w:val="24"/>
              </w:rPr>
              <w:t>самопрезентация, поздравление.</w:t>
            </w:r>
          </w:p>
        </w:tc>
        <w:tc>
          <w:tcPr>
            <w:tcW w:w="60" w:type="dxa"/>
            <w:tcBorders>
              <w:bottom w:val="single" w:sz="8" w:space="0" w:color="auto"/>
              <w:right w:val="single" w:sz="8" w:space="0" w:color="auto"/>
            </w:tcBorders>
            <w:vAlign w:val="bottom"/>
          </w:tcPr>
          <w:p w:rsidR="001A4B73" w:rsidRDefault="001A4B73">
            <w:pPr>
              <w:rPr>
                <w:sz w:val="24"/>
                <w:szCs w:val="24"/>
              </w:rPr>
            </w:pPr>
          </w:p>
        </w:tc>
        <w:tc>
          <w:tcPr>
            <w:tcW w:w="920" w:type="dxa"/>
            <w:tcBorders>
              <w:bottom w:val="single" w:sz="8" w:space="0" w:color="auto"/>
            </w:tcBorders>
            <w:vAlign w:val="bottom"/>
          </w:tcPr>
          <w:p w:rsidR="001A4B73" w:rsidRDefault="001A4B73">
            <w:pPr>
              <w:rPr>
                <w:sz w:val="24"/>
                <w:szCs w:val="24"/>
              </w:rPr>
            </w:pPr>
          </w:p>
        </w:tc>
        <w:tc>
          <w:tcPr>
            <w:tcW w:w="80" w:type="dxa"/>
            <w:tcBorders>
              <w:bottom w:val="single" w:sz="8" w:space="0" w:color="auto"/>
              <w:right w:val="single" w:sz="8" w:space="0" w:color="auto"/>
            </w:tcBorders>
            <w:vAlign w:val="bottom"/>
          </w:tcPr>
          <w:p w:rsidR="001A4B73" w:rsidRDefault="001A4B73">
            <w:pPr>
              <w:rPr>
                <w:sz w:val="24"/>
                <w:szCs w:val="24"/>
              </w:rPr>
            </w:pPr>
          </w:p>
        </w:tc>
        <w:tc>
          <w:tcPr>
            <w:tcW w:w="0" w:type="dxa"/>
            <w:vAlign w:val="bottom"/>
          </w:tcPr>
          <w:p w:rsidR="001A4B73" w:rsidRDefault="001A4B73">
            <w:pPr>
              <w:rPr>
                <w:sz w:val="1"/>
                <w:szCs w:val="1"/>
              </w:rPr>
            </w:pPr>
          </w:p>
        </w:tc>
      </w:tr>
    </w:tbl>
    <w:p w:rsidR="001A4B73" w:rsidRDefault="001A4B73">
      <w:pPr>
        <w:sectPr w:rsidR="001A4B73">
          <w:pgSz w:w="11900" w:h="16838"/>
          <w:pgMar w:top="546" w:right="666" w:bottom="0" w:left="1440" w:header="0" w:footer="0" w:gutter="0"/>
          <w:cols w:space="720" w:equalWidth="0">
            <w:col w:w="980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1980"/>
        <w:gridCol w:w="6140"/>
        <w:gridCol w:w="1000"/>
      </w:tblGrid>
      <w:tr w:rsidR="001A4B73">
        <w:trPr>
          <w:trHeight w:val="276"/>
        </w:trPr>
        <w:tc>
          <w:tcPr>
            <w:tcW w:w="560" w:type="dxa"/>
            <w:tcBorders>
              <w:top w:val="single" w:sz="8" w:space="0" w:color="auto"/>
              <w:left w:val="single" w:sz="8" w:space="0" w:color="auto"/>
              <w:right w:val="single" w:sz="8" w:space="0" w:color="auto"/>
            </w:tcBorders>
            <w:vAlign w:val="bottom"/>
          </w:tcPr>
          <w:p w:rsidR="001A4B73" w:rsidRDefault="002D72C2">
            <w:pPr>
              <w:ind w:right="40"/>
              <w:jc w:val="right"/>
              <w:rPr>
                <w:sz w:val="20"/>
                <w:szCs w:val="20"/>
              </w:rPr>
            </w:pPr>
            <w:r>
              <w:rPr>
                <w:rFonts w:eastAsia="Times New Roman"/>
                <w:sz w:val="24"/>
                <w:szCs w:val="24"/>
              </w:rPr>
              <w:lastRenderedPageBreak/>
              <w:t>16</w:t>
            </w:r>
          </w:p>
        </w:tc>
        <w:tc>
          <w:tcPr>
            <w:tcW w:w="1980" w:type="dxa"/>
            <w:tcBorders>
              <w:top w:val="single" w:sz="8" w:space="0" w:color="auto"/>
              <w:right w:val="single" w:sz="8" w:space="0" w:color="auto"/>
            </w:tcBorders>
            <w:vAlign w:val="bottom"/>
          </w:tcPr>
          <w:p w:rsidR="001A4B73" w:rsidRDefault="001A4B73">
            <w:pPr>
              <w:rPr>
                <w:sz w:val="23"/>
                <w:szCs w:val="23"/>
              </w:rPr>
            </w:pPr>
          </w:p>
        </w:tc>
        <w:tc>
          <w:tcPr>
            <w:tcW w:w="6140" w:type="dxa"/>
            <w:tcBorders>
              <w:top w:val="single" w:sz="8" w:space="0" w:color="auto"/>
              <w:right w:val="single" w:sz="8" w:space="0" w:color="auto"/>
            </w:tcBorders>
            <w:vAlign w:val="bottom"/>
          </w:tcPr>
          <w:p w:rsidR="001A4B73" w:rsidRDefault="002D72C2">
            <w:pPr>
              <w:ind w:left="100"/>
              <w:rPr>
                <w:sz w:val="20"/>
                <w:szCs w:val="20"/>
              </w:rPr>
            </w:pPr>
            <w:r>
              <w:rPr>
                <w:rFonts w:eastAsia="Times New Roman"/>
                <w:sz w:val="24"/>
                <w:szCs w:val="24"/>
              </w:rPr>
              <w:t>Научный стиль речи. Реферат. Учебно-научная</w:t>
            </w:r>
          </w:p>
        </w:tc>
        <w:tc>
          <w:tcPr>
            <w:tcW w:w="1000" w:type="dxa"/>
            <w:tcBorders>
              <w:top w:val="single" w:sz="8" w:space="0" w:color="auto"/>
              <w:right w:val="single" w:sz="8" w:space="0" w:color="auto"/>
            </w:tcBorders>
            <w:vAlign w:val="bottom"/>
          </w:tcPr>
          <w:p w:rsidR="001A4B73" w:rsidRDefault="002D72C2">
            <w:pPr>
              <w:ind w:right="340"/>
              <w:jc w:val="right"/>
              <w:rPr>
                <w:sz w:val="20"/>
                <w:szCs w:val="20"/>
              </w:rPr>
            </w:pPr>
            <w:r>
              <w:rPr>
                <w:rFonts w:eastAsia="Times New Roman"/>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80" w:type="dxa"/>
            <w:tcBorders>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100"/>
              <w:rPr>
                <w:sz w:val="20"/>
                <w:szCs w:val="20"/>
              </w:rPr>
            </w:pPr>
            <w:r>
              <w:rPr>
                <w:rFonts w:eastAsia="Times New Roman"/>
                <w:sz w:val="24"/>
                <w:szCs w:val="24"/>
              </w:rPr>
              <w:t>дискуссия.</w:t>
            </w:r>
          </w:p>
        </w:tc>
        <w:tc>
          <w:tcPr>
            <w:tcW w:w="1000" w:type="dxa"/>
            <w:tcBorders>
              <w:bottom w:val="single" w:sz="8" w:space="0" w:color="auto"/>
              <w:right w:val="single" w:sz="8" w:space="0" w:color="auto"/>
            </w:tcBorders>
            <w:vAlign w:val="bottom"/>
          </w:tcPr>
          <w:p w:rsidR="001A4B73" w:rsidRDefault="001A4B73">
            <w:pPr>
              <w:rPr>
                <w:sz w:val="24"/>
                <w:szCs w:val="24"/>
              </w:rPr>
            </w:pPr>
          </w:p>
        </w:tc>
      </w:tr>
      <w:tr w:rsidR="001A4B73">
        <w:trPr>
          <w:trHeight w:val="263"/>
        </w:trPr>
        <w:tc>
          <w:tcPr>
            <w:tcW w:w="560" w:type="dxa"/>
            <w:tcBorders>
              <w:left w:val="single" w:sz="8" w:space="0" w:color="auto"/>
              <w:right w:val="single" w:sz="8" w:space="0" w:color="auto"/>
            </w:tcBorders>
            <w:vAlign w:val="bottom"/>
          </w:tcPr>
          <w:p w:rsidR="001A4B73" w:rsidRDefault="002D72C2">
            <w:pPr>
              <w:spacing w:line="263" w:lineRule="exact"/>
              <w:ind w:right="40"/>
              <w:jc w:val="right"/>
              <w:rPr>
                <w:sz w:val="20"/>
                <w:szCs w:val="20"/>
              </w:rPr>
            </w:pPr>
            <w:r>
              <w:rPr>
                <w:rFonts w:eastAsia="Times New Roman"/>
                <w:sz w:val="24"/>
                <w:szCs w:val="24"/>
              </w:rPr>
              <w:t>17</w:t>
            </w:r>
          </w:p>
        </w:tc>
        <w:tc>
          <w:tcPr>
            <w:tcW w:w="1980" w:type="dxa"/>
            <w:tcBorders>
              <w:right w:val="single" w:sz="8" w:space="0" w:color="auto"/>
            </w:tcBorders>
            <w:vAlign w:val="bottom"/>
          </w:tcPr>
          <w:p w:rsidR="001A4B73" w:rsidRDefault="001A4B73"/>
        </w:tc>
        <w:tc>
          <w:tcPr>
            <w:tcW w:w="6140" w:type="dxa"/>
            <w:tcBorders>
              <w:right w:val="single" w:sz="8" w:space="0" w:color="auto"/>
            </w:tcBorders>
            <w:vAlign w:val="bottom"/>
          </w:tcPr>
          <w:p w:rsidR="001A4B73" w:rsidRDefault="002D72C2">
            <w:pPr>
              <w:spacing w:line="263" w:lineRule="exact"/>
              <w:ind w:left="100"/>
              <w:rPr>
                <w:sz w:val="20"/>
                <w:szCs w:val="20"/>
              </w:rPr>
            </w:pPr>
            <w:r>
              <w:rPr>
                <w:rFonts w:eastAsia="Times New Roman"/>
                <w:sz w:val="24"/>
                <w:szCs w:val="24"/>
              </w:rPr>
              <w:t>Язык художественной литературы. Сочинение в жанре</w:t>
            </w:r>
          </w:p>
        </w:tc>
        <w:tc>
          <w:tcPr>
            <w:tcW w:w="1000" w:type="dxa"/>
            <w:tcBorders>
              <w:right w:val="single" w:sz="8" w:space="0" w:color="auto"/>
            </w:tcBorders>
            <w:vAlign w:val="bottom"/>
          </w:tcPr>
          <w:p w:rsidR="001A4B73" w:rsidRDefault="002D72C2">
            <w:pPr>
              <w:spacing w:line="263" w:lineRule="exact"/>
              <w:ind w:right="340"/>
              <w:jc w:val="right"/>
              <w:rPr>
                <w:sz w:val="20"/>
                <w:szCs w:val="20"/>
              </w:rPr>
            </w:pPr>
            <w:r>
              <w:rPr>
                <w:rFonts w:eastAsia="Times New Roman"/>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980" w:type="dxa"/>
            <w:tcBorders>
              <w:bottom w:val="single" w:sz="8" w:space="0" w:color="auto"/>
              <w:right w:val="single" w:sz="8" w:space="0" w:color="auto"/>
            </w:tcBorders>
            <w:vAlign w:val="bottom"/>
          </w:tcPr>
          <w:p w:rsidR="001A4B73" w:rsidRDefault="001A4B73">
            <w:pPr>
              <w:rPr>
                <w:sz w:val="24"/>
                <w:szCs w:val="24"/>
              </w:rPr>
            </w:pPr>
          </w:p>
        </w:tc>
        <w:tc>
          <w:tcPr>
            <w:tcW w:w="6140" w:type="dxa"/>
            <w:tcBorders>
              <w:bottom w:val="single" w:sz="8" w:space="0" w:color="auto"/>
              <w:right w:val="single" w:sz="8" w:space="0" w:color="auto"/>
            </w:tcBorders>
            <w:vAlign w:val="bottom"/>
          </w:tcPr>
          <w:p w:rsidR="001A4B73" w:rsidRDefault="002D72C2">
            <w:pPr>
              <w:ind w:left="100"/>
              <w:rPr>
                <w:sz w:val="20"/>
                <w:szCs w:val="20"/>
              </w:rPr>
            </w:pPr>
            <w:r>
              <w:rPr>
                <w:rFonts w:eastAsia="Times New Roman"/>
                <w:sz w:val="24"/>
                <w:szCs w:val="24"/>
              </w:rPr>
              <w:t>письма другу, страницы дневника.</w:t>
            </w:r>
          </w:p>
        </w:tc>
        <w:tc>
          <w:tcPr>
            <w:tcW w:w="1000" w:type="dxa"/>
            <w:tcBorders>
              <w:bottom w:val="single" w:sz="8" w:space="0" w:color="auto"/>
              <w:right w:val="single" w:sz="8" w:space="0" w:color="auto"/>
            </w:tcBorders>
            <w:vAlign w:val="bottom"/>
          </w:tcPr>
          <w:p w:rsidR="001A4B73" w:rsidRDefault="001A4B73">
            <w:pPr>
              <w:rPr>
                <w:sz w:val="24"/>
                <w:szCs w:val="24"/>
              </w:rPr>
            </w:pPr>
          </w:p>
        </w:tc>
      </w:tr>
    </w:tbl>
    <w:p w:rsidR="001A4B73" w:rsidRDefault="001A4B73">
      <w:pPr>
        <w:spacing w:line="271" w:lineRule="exact"/>
        <w:rPr>
          <w:sz w:val="20"/>
          <w:szCs w:val="20"/>
        </w:rPr>
      </w:pPr>
    </w:p>
    <w:p w:rsidR="001A4B73" w:rsidRDefault="002D72C2">
      <w:pPr>
        <w:ind w:right="-79"/>
        <w:jc w:val="center"/>
        <w:rPr>
          <w:sz w:val="20"/>
          <w:szCs w:val="20"/>
        </w:rPr>
      </w:pPr>
      <w:r>
        <w:rPr>
          <w:rFonts w:eastAsia="Times New Roman"/>
          <w:b/>
          <w:bCs/>
          <w:i/>
          <w:iCs/>
          <w:sz w:val="24"/>
          <w:szCs w:val="24"/>
        </w:rPr>
        <w:t>9 класс</w:t>
      </w:r>
    </w:p>
    <w:tbl>
      <w:tblPr>
        <w:tblW w:w="0" w:type="auto"/>
        <w:tblInd w:w="150" w:type="dxa"/>
        <w:tblLayout w:type="fixed"/>
        <w:tblCellMar>
          <w:left w:w="0" w:type="dxa"/>
          <w:right w:w="0" w:type="dxa"/>
        </w:tblCellMar>
        <w:tblLook w:val="04A0" w:firstRow="1" w:lastRow="0" w:firstColumn="1" w:lastColumn="0" w:noHBand="0" w:noVBand="1"/>
      </w:tblPr>
      <w:tblGrid>
        <w:gridCol w:w="560"/>
        <w:gridCol w:w="1840"/>
        <w:gridCol w:w="3720"/>
        <w:gridCol w:w="260"/>
        <w:gridCol w:w="2260"/>
        <w:gridCol w:w="960"/>
      </w:tblGrid>
      <w:tr w:rsidR="001A4B73">
        <w:trPr>
          <w:trHeight w:val="271"/>
        </w:trPr>
        <w:tc>
          <w:tcPr>
            <w:tcW w:w="560" w:type="dxa"/>
            <w:tcBorders>
              <w:top w:val="single" w:sz="8" w:space="0" w:color="auto"/>
              <w:left w:val="single" w:sz="8" w:space="0" w:color="auto"/>
              <w:bottom w:val="single" w:sz="8" w:space="0" w:color="auto"/>
              <w:right w:val="single" w:sz="8" w:space="0" w:color="auto"/>
            </w:tcBorders>
            <w:vAlign w:val="bottom"/>
          </w:tcPr>
          <w:p w:rsidR="001A4B73" w:rsidRDefault="001A4B73">
            <w:pPr>
              <w:rPr>
                <w:sz w:val="23"/>
                <w:szCs w:val="23"/>
              </w:rPr>
            </w:pPr>
          </w:p>
        </w:tc>
        <w:tc>
          <w:tcPr>
            <w:tcW w:w="1840" w:type="dxa"/>
            <w:tcBorders>
              <w:top w:val="single" w:sz="8" w:space="0" w:color="auto"/>
              <w:bottom w:val="single" w:sz="8" w:space="0" w:color="auto"/>
              <w:right w:val="single" w:sz="8" w:space="0" w:color="auto"/>
            </w:tcBorders>
            <w:vAlign w:val="bottom"/>
          </w:tcPr>
          <w:p w:rsidR="001A4B73" w:rsidRDefault="001A4B73">
            <w:pPr>
              <w:rPr>
                <w:sz w:val="23"/>
                <w:szCs w:val="23"/>
              </w:rPr>
            </w:pPr>
          </w:p>
        </w:tc>
        <w:tc>
          <w:tcPr>
            <w:tcW w:w="3720" w:type="dxa"/>
            <w:tcBorders>
              <w:top w:val="single" w:sz="8" w:space="0" w:color="auto"/>
              <w:bottom w:val="single" w:sz="8" w:space="0" w:color="auto"/>
            </w:tcBorders>
            <w:vAlign w:val="bottom"/>
          </w:tcPr>
          <w:p w:rsidR="001A4B73" w:rsidRDefault="001A4B73">
            <w:pPr>
              <w:rPr>
                <w:sz w:val="23"/>
                <w:szCs w:val="23"/>
              </w:rPr>
            </w:pPr>
          </w:p>
        </w:tc>
        <w:tc>
          <w:tcPr>
            <w:tcW w:w="260" w:type="dxa"/>
            <w:tcBorders>
              <w:top w:val="single" w:sz="8" w:space="0" w:color="auto"/>
              <w:bottom w:val="single" w:sz="8" w:space="0" w:color="auto"/>
            </w:tcBorders>
            <w:vAlign w:val="bottom"/>
          </w:tcPr>
          <w:p w:rsidR="001A4B73" w:rsidRDefault="001A4B73">
            <w:pPr>
              <w:rPr>
                <w:sz w:val="23"/>
                <w:szCs w:val="23"/>
              </w:rPr>
            </w:pPr>
          </w:p>
        </w:tc>
        <w:tc>
          <w:tcPr>
            <w:tcW w:w="2260" w:type="dxa"/>
            <w:tcBorders>
              <w:top w:val="single" w:sz="8" w:space="0" w:color="auto"/>
              <w:bottom w:val="single" w:sz="8" w:space="0" w:color="auto"/>
              <w:right w:val="single" w:sz="8" w:space="0" w:color="auto"/>
            </w:tcBorders>
            <w:vAlign w:val="bottom"/>
          </w:tcPr>
          <w:p w:rsidR="001A4B73" w:rsidRDefault="001A4B73">
            <w:pPr>
              <w:rPr>
                <w:sz w:val="23"/>
                <w:szCs w:val="23"/>
              </w:rPr>
            </w:pPr>
          </w:p>
        </w:tc>
        <w:tc>
          <w:tcPr>
            <w:tcW w:w="960" w:type="dxa"/>
            <w:tcBorders>
              <w:top w:val="single" w:sz="8" w:space="0" w:color="auto"/>
              <w:bottom w:val="single" w:sz="8" w:space="0" w:color="auto"/>
              <w:right w:val="single" w:sz="8" w:space="0" w:color="auto"/>
            </w:tcBorders>
            <w:vAlign w:val="bottom"/>
          </w:tcPr>
          <w:p w:rsidR="001A4B73" w:rsidRDefault="001A4B73">
            <w:pPr>
              <w:rPr>
                <w:sz w:val="23"/>
                <w:szCs w:val="23"/>
              </w:rPr>
            </w:pPr>
          </w:p>
        </w:tc>
      </w:tr>
      <w:tr w:rsidR="001A4B73">
        <w:trPr>
          <w:trHeight w:val="260"/>
        </w:trPr>
        <w:tc>
          <w:tcPr>
            <w:tcW w:w="560" w:type="dxa"/>
            <w:tcBorders>
              <w:left w:val="single" w:sz="8" w:space="0" w:color="auto"/>
              <w:right w:val="single" w:sz="8" w:space="0" w:color="auto"/>
            </w:tcBorders>
            <w:vAlign w:val="bottom"/>
          </w:tcPr>
          <w:p w:rsidR="001A4B73" w:rsidRDefault="002D72C2">
            <w:pPr>
              <w:spacing w:line="260" w:lineRule="exact"/>
              <w:ind w:left="120"/>
              <w:rPr>
                <w:sz w:val="20"/>
                <w:szCs w:val="20"/>
              </w:rPr>
            </w:pPr>
            <w:r>
              <w:rPr>
                <w:rFonts w:eastAsia="Times New Roman"/>
                <w:sz w:val="24"/>
                <w:szCs w:val="24"/>
              </w:rPr>
              <w:t>1</w:t>
            </w:r>
          </w:p>
        </w:tc>
        <w:tc>
          <w:tcPr>
            <w:tcW w:w="1840" w:type="dxa"/>
            <w:tcBorders>
              <w:right w:val="single" w:sz="8" w:space="0" w:color="auto"/>
            </w:tcBorders>
            <w:vAlign w:val="bottom"/>
          </w:tcPr>
          <w:p w:rsidR="001A4B73" w:rsidRDefault="002D72C2">
            <w:pPr>
              <w:spacing w:line="260" w:lineRule="exact"/>
              <w:jc w:val="center"/>
              <w:rPr>
                <w:sz w:val="20"/>
                <w:szCs w:val="20"/>
              </w:rPr>
            </w:pPr>
            <w:r>
              <w:rPr>
                <w:rFonts w:eastAsia="Times New Roman"/>
                <w:b/>
                <w:bCs/>
                <w:w w:val="98"/>
                <w:sz w:val="24"/>
                <w:szCs w:val="24"/>
              </w:rPr>
              <w:t>Язык и</w:t>
            </w:r>
          </w:p>
        </w:tc>
        <w:tc>
          <w:tcPr>
            <w:tcW w:w="6240" w:type="dxa"/>
            <w:gridSpan w:val="3"/>
            <w:tcBorders>
              <w:right w:val="single" w:sz="8" w:space="0" w:color="auto"/>
            </w:tcBorders>
            <w:vAlign w:val="bottom"/>
          </w:tcPr>
          <w:p w:rsidR="001A4B73" w:rsidRDefault="002D72C2">
            <w:pPr>
              <w:spacing w:line="260" w:lineRule="exact"/>
              <w:ind w:left="100"/>
              <w:rPr>
                <w:sz w:val="20"/>
                <w:szCs w:val="20"/>
              </w:rPr>
            </w:pPr>
            <w:r>
              <w:rPr>
                <w:rFonts w:eastAsia="Times New Roman"/>
                <w:sz w:val="24"/>
                <w:szCs w:val="24"/>
              </w:rPr>
              <w:t>Отражение в русском языке культуры и истории русского</w:t>
            </w:r>
          </w:p>
        </w:tc>
        <w:tc>
          <w:tcPr>
            <w:tcW w:w="960" w:type="dxa"/>
            <w:tcBorders>
              <w:right w:val="single" w:sz="8" w:space="0" w:color="auto"/>
            </w:tcBorders>
            <w:vAlign w:val="bottom"/>
          </w:tcPr>
          <w:p w:rsidR="001A4B73" w:rsidRDefault="002D72C2">
            <w:pPr>
              <w:spacing w:line="260" w:lineRule="exact"/>
              <w:ind w:right="320"/>
              <w:jc w:val="right"/>
              <w:rPr>
                <w:sz w:val="20"/>
                <w:szCs w:val="20"/>
              </w:rPr>
            </w:pPr>
            <w:r>
              <w:rPr>
                <w:rFonts w:eastAsia="Times New Roman"/>
                <w:sz w:val="24"/>
                <w:szCs w:val="24"/>
              </w:rPr>
              <w:t>1</w:t>
            </w:r>
          </w:p>
        </w:tc>
      </w:tr>
      <w:tr w:rsidR="001A4B73">
        <w:trPr>
          <w:trHeight w:val="279"/>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840" w:type="dxa"/>
            <w:tcBorders>
              <w:right w:val="single" w:sz="8" w:space="0" w:color="auto"/>
            </w:tcBorders>
            <w:vAlign w:val="bottom"/>
          </w:tcPr>
          <w:p w:rsidR="001A4B73" w:rsidRDefault="002D72C2">
            <w:pPr>
              <w:jc w:val="center"/>
              <w:rPr>
                <w:sz w:val="20"/>
                <w:szCs w:val="20"/>
              </w:rPr>
            </w:pPr>
            <w:r>
              <w:rPr>
                <w:rFonts w:eastAsia="Times New Roman"/>
                <w:b/>
                <w:bCs/>
                <w:sz w:val="24"/>
                <w:szCs w:val="24"/>
              </w:rPr>
              <w:t>культура</w:t>
            </w:r>
          </w:p>
        </w:tc>
        <w:tc>
          <w:tcPr>
            <w:tcW w:w="3720" w:type="dxa"/>
            <w:tcBorders>
              <w:bottom w:val="single" w:sz="8" w:space="0" w:color="auto"/>
            </w:tcBorders>
            <w:vAlign w:val="bottom"/>
          </w:tcPr>
          <w:p w:rsidR="001A4B73" w:rsidRDefault="002D72C2">
            <w:pPr>
              <w:spacing w:line="271" w:lineRule="exact"/>
              <w:ind w:left="100"/>
              <w:rPr>
                <w:sz w:val="20"/>
                <w:szCs w:val="20"/>
              </w:rPr>
            </w:pPr>
            <w:r>
              <w:rPr>
                <w:rFonts w:eastAsia="Times New Roman"/>
                <w:sz w:val="24"/>
                <w:szCs w:val="24"/>
              </w:rPr>
              <w:t>народа</w:t>
            </w:r>
          </w:p>
        </w:tc>
        <w:tc>
          <w:tcPr>
            <w:tcW w:w="260" w:type="dxa"/>
            <w:tcBorders>
              <w:bottom w:val="single" w:sz="8" w:space="0" w:color="auto"/>
            </w:tcBorders>
            <w:vAlign w:val="bottom"/>
          </w:tcPr>
          <w:p w:rsidR="001A4B73" w:rsidRDefault="001A4B73">
            <w:pPr>
              <w:rPr>
                <w:sz w:val="24"/>
                <w:szCs w:val="24"/>
              </w:rPr>
            </w:pPr>
          </w:p>
        </w:tc>
        <w:tc>
          <w:tcPr>
            <w:tcW w:w="2260" w:type="dxa"/>
            <w:tcBorders>
              <w:bottom w:val="single" w:sz="8" w:space="0" w:color="auto"/>
              <w:right w:val="single" w:sz="8" w:space="0" w:color="auto"/>
            </w:tcBorders>
            <w:vAlign w:val="bottom"/>
          </w:tcPr>
          <w:p w:rsidR="001A4B73" w:rsidRDefault="001A4B73">
            <w:pPr>
              <w:rPr>
                <w:sz w:val="24"/>
                <w:szCs w:val="24"/>
              </w:rPr>
            </w:pPr>
          </w:p>
        </w:tc>
        <w:tc>
          <w:tcPr>
            <w:tcW w:w="960" w:type="dxa"/>
            <w:tcBorders>
              <w:bottom w:val="single" w:sz="8" w:space="0" w:color="auto"/>
              <w:right w:val="single" w:sz="8" w:space="0" w:color="auto"/>
            </w:tcBorders>
            <w:vAlign w:val="bottom"/>
          </w:tcPr>
          <w:p w:rsidR="001A4B73" w:rsidRDefault="001A4B73">
            <w:pPr>
              <w:rPr>
                <w:sz w:val="24"/>
                <w:szCs w:val="24"/>
              </w:rPr>
            </w:pPr>
          </w:p>
        </w:tc>
      </w:tr>
      <w:tr w:rsidR="001A4B73">
        <w:trPr>
          <w:trHeight w:val="258"/>
        </w:trPr>
        <w:tc>
          <w:tcPr>
            <w:tcW w:w="560" w:type="dxa"/>
            <w:tcBorders>
              <w:left w:val="single" w:sz="8" w:space="0" w:color="auto"/>
              <w:right w:val="single" w:sz="8" w:space="0" w:color="auto"/>
            </w:tcBorders>
            <w:vAlign w:val="bottom"/>
          </w:tcPr>
          <w:p w:rsidR="001A4B73" w:rsidRDefault="002D72C2">
            <w:pPr>
              <w:spacing w:line="258" w:lineRule="exact"/>
              <w:ind w:left="120"/>
              <w:rPr>
                <w:sz w:val="20"/>
                <w:szCs w:val="20"/>
              </w:rPr>
            </w:pPr>
            <w:r>
              <w:rPr>
                <w:rFonts w:eastAsia="Times New Roman"/>
                <w:sz w:val="24"/>
                <w:szCs w:val="24"/>
              </w:rPr>
              <w:t>2</w:t>
            </w:r>
          </w:p>
        </w:tc>
        <w:tc>
          <w:tcPr>
            <w:tcW w:w="1840" w:type="dxa"/>
            <w:tcBorders>
              <w:right w:val="single" w:sz="8" w:space="0" w:color="auto"/>
            </w:tcBorders>
            <w:vAlign w:val="bottom"/>
          </w:tcPr>
          <w:p w:rsidR="001A4B73" w:rsidRDefault="001A4B73"/>
        </w:tc>
        <w:tc>
          <w:tcPr>
            <w:tcW w:w="3980" w:type="dxa"/>
            <w:gridSpan w:val="2"/>
            <w:vAlign w:val="bottom"/>
          </w:tcPr>
          <w:p w:rsidR="001A4B73" w:rsidRDefault="002D72C2">
            <w:pPr>
              <w:spacing w:line="258" w:lineRule="exact"/>
              <w:ind w:left="100"/>
              <w:rPr>
                <w:sz w:val="20"/>
                <w:szCs w:val="20"/>
              </w:rPr>
            </w:pPr>
            <w:r>
              <w:rPr>
                <w:rFonts w:eastAsia="Times New Roman"/>
                <w:sz w:val="24"/>
                <w:szCs w:val="24"/>
              </w:rPr>
              <w:t>Ключевые слова русской культуры.</w:t>
            </w:r>
          </w:p>
        </w:tc>
        <w:tc>
          <w:tcPr>
            <w:tcW w:w="2260" w:type="dxa"/>
            <w:tcBorders>
              <w:right w:val="single" w:sz="8" w:space="0" w:color="auto"/>
            </w:tcBorders>
            <w:vAlign w:val="bottom"/>
          </w:tcPr>
          <w:p w:rsidR="001A4B73" w:rsidRDefault="001A4B73"/>
        </w:tc>
        <w:tc>
          <w:tcPr>
            <w:tcW w:w="960" w:type="dxa"/>
            <w:tcBorders>
              <w:right w:val="single" w:sz="8" w:space="0" w:color="auto"/>
            </w:tcBorders>
            <w:vAlign w:val="bottom"/>
          </w:tcPr>
          <w:p w:rsidR="001A4B73" w:rsidRDefault="002D72C2">
            <w:pPr>
              <w:spacing w:line="258" w:lineRule="exact"/>
              <w:ind w:right="320"/>
              <w:jc w:val="right"/>
              <w:rPr>
                <w:sz w:val="20"/>
                <w:szCs w:val="20"/>
              </w:rPr>
            </w:pPr>
            <w:r>
              <w:rPr>
                <w:rFonts w:eastAsia="Times New Roman"/>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840" w:type="dxa"/>
            <w:tcBorders>
              <w:right w:val="single" w:sz="8" w:space="0" w:color="auto"/>
            </w:tcBorders>
            <w:vAlign w:val="bottom"/>
          </w:tcPr>
          <w:p w:rsidR="001A4B73" w:rsidRDefault="001A4B73">
            <w:pPr>
              <w:rPr>
                <w:sz w:val="24"/>
                <w:szCs w:val="24"/>
              </w:rPr>
            </w:pPr>
          </w:p>
        </w:tc>
        <w:tc>
          <w:tcPr>
            <w:tcW w:w="6240" w:type="dxa"/>
            <w:gridSpan w:val="3"/>
            <w:tcBorders>
              <w:bottom w:val="single" w:sz="8" w:space="0" w:color="auto"/>
              <w:right w:val="single" w:sz="8" w:space="0" w:color="auto"/>
            </w:tcBorders>
            <w:vAlign w:val="bottom"/>
          </w:tcPr>
          <w:p w:rsidR="001A4B73" w:rsidRDefault="002D72C2">
            <w:pPr>
              <w:ind w:left="100"/>
              <w:rPr>
                <w:sz w:val="20"/>
                <w:szCs w:val="20"/>
              </w:rPr>
            </w:pPr>
            <w:r>
              <w:rPr>
                <w:rFonts w:eastAsia="Times New Roman"/>
                <w:sz w:val="24"/>
                <w:szCs w:val="24"/>
              </w:rPr>
              <w:t>Крылатые слова и выражения в русском языке</w:t>
            </w:r>
          </w:p>
        </w:tc>
        <w:tc>
          <w:tcPr>
            <w:tcW w:w="960" w:type="dxa"/>
            <w:tcBorders>
              <w:bottom w:val="single" w:sz="8" w:space="0" w:color="auto"/>
              <w:right w:val="single" w:sz="8" w:space="0" w:color="auto"/>
            </w:tcBorders>
            <w:vAlign w:val="bottom"/>
          </w:tcPr>
          <w:p w:rsidR="001A4B73" w:rsidRDefault="001A4B73">
            <w:pPr>
              <w:rPr>
                <w:sz w:val="24"/>
                <w:szCs w:val="24"/>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ind w:left="120"/>
              <w:rPr>
                <w:sz w:val="20"/>
                <w:szCs w:val="20"/>
              </w:rPr>
            </w:pPr>
            <w:r>
              <w:rPr>
                <w:rFonts w:eastAsia="Times New Roman"/>
                <w:sz w:val="24"/>
                <w:szCs w:val="24"/>
              </w:rPr>
              <w:t>3</w:t>
            </w:r>
          </w:p>
        </w:tc>
        <w:tc>
          <w:tcPr>
            <w:tcW w:w="1840" w:type="dxa"/>
            <w:tcBorders>
              <w:right w:val="single" w:sz="8" w:space="0" w:color="auto"/>
            </w:tcBorders>
            <w:vAlign w:val="bottom"/>
          </w:tcPr>
          <w:p w:rsidR="001A4B73" w:rsidRDefault="001A4B73"/>
        </w:tc>
        <w:tc>
          <w:tcPr>
            <w:tcW w:w="3980" w:type="dxa"/>
            <w:gridSpan w:val="2"/>
            <w:vAlign w:val="bottom"/>
          </w:tcPr>
          <w:p w:rsidR="001A4B73" w:rsidRDefault="002D72C2">
            <w:pPr>
              <w:spacing w:line="260" w:lineRule="exact"/>
              <w:ind w:left="100"/>
              <w:rPr>
                <w:sz w:val="20"/>
                <w:szCs w:val="20"/>
              </w:rPr>
            </w:pPr>
            <w:r>
              <w:rPr>
                <w:rFonts w:eastAsia="Times New Roman"/>
                <w:sz w:val="24"/>
                <w:szCs w:val="24"/>
              </w:rPr>
              <w:t>Новые иноязычные заимствования в</w:t>
            </w:r>
          </w:p>
        </w:tc>
        <w:tc>
          <w:tcPr>
            <w:tcW w:w="2260" w:type="dxa"/>
            <w:tcBorders>
              <w:right w:val="single" w:sz="8" w:space="0" w:color="auto"/>
            </w:tcBorders>
            <w:vAlign w:val="bottom"/>
          </w:tcPr>
          <w:p w:rsidR="001A4B73" w:rsidRDefault="002D72C2">
            <w:pPr>
              <w:spacing w:line="260" w:lineRule="exact"/>
              <w:ind w:left="40"/>
              <w:rPr>
                <w:sz w:val="20"/>
                <w:szCs w:val="20"/>
              </w:rPr>
            </w:pPr>
            <w:r>
              <w:rPr>
                <w:rFonts w:eastAsia="Times New Roman"/>
                <w:sz w:val="24"/>
                <w:szCs w:val="24"/>
              </w:rPr>
              <w:t>современном</w:t>
            </w:r>
          </w:p>
        </w:tc>
        <w:tc>
          <w:tcPr>
            <w:tcW w:w="960" w:type="dxa"/>
            <w:tcBorders>
              <w:right w:val="single" w:sz="8" w:space="0" w:color="auto"/>
            </w:tcBorders>
            <w:vAlign w:val="bottom"/>
          </w:tcPr>
          <w:p w:rsidR="001A4B73" w:rsidRDefault="002D72C2">
            <w:pPr>
              <w:spacing w:line="260" w:lineRule="exact"/>
              <w:ind w:right="320"/>
              <w:jc w:val="right"/>
              <w:rPr>
                <w:sz w:val="20"/>
                <w:szCs w:val="20"/>
              </w:rPr>
            </w:pPr>
            <w:r>
              <w:rPr>
                <w:rFonts w:eastAsia="Times New Roman"/>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840" w:type="dxa"/>
            <w:tcBorders>
              <w:right w:val="single" w:sz="8" w:space="0" w:color="auto"/>
            </w:tcBorders>
            <w:vAlign w:val="bottom"/>
          </w:tcPr>
          <w:p w:rsidR="001A4B73" w:rsidRDefault="001A4B73">
            <w:pPr>
              <w:rPr>
                <w:sz w:val="24"/>
                <w:szCs w:val="24"/>
              </w:rPr>
            </w:pPr>
          </w:p>
        </w:tc>
        <w:tc>
          <w:tcPr>
            <w:tcW w:w="3720" w:type="dxa"/>
            <w:tcBorders>
              <w:bottom w:val="single" w:sz="8" w:space="0" w:color="auto"/>
            </w:tcBorders>
            <w:vAlign w:val="bottom"/>
          </w:tcPr>
          <w:p w:rsidR="001A4B73" w:rsidRDefault="002D72C2">
            <w:pPr>
              <w:ind w:left="100"/>
              <w:rPr>
                <w:sz w:val="20"/>
                <w:szCs w:val="20"/>
              </w:rPr>
            </w:pPr>
            <w:r>
              <w:rPr>
                <w:rFonts w:eastAsia="Times New Roman"/>
                <w:sz w:val="24"/>
                <w:szCs w:val="24"/>
              </w:rPr>
              <w:t>русском языке</w:t>
            </w:r>
          </w:p>
        </w:tc>
        <w:tc>
          <w:tcPr>
            <w:tcW w:w="260" w:type="dxa"/>
            <w:tcBorders>
              <w:bottom w:val="single" w:sz="8" w:space="0" w:color="auto"/>
            </w:tcBorders>
            <w:vAlign w:val="bottom"/>
          </w:tcPr>
          <w:p w:rsidR="001A4B73" w:rsidRDefault="001A4B73">
            <w:pPr>
              <w:rPr>
                <w:sz w:val="24"/>
                <w:szCs w:val="24"/>
              </w:rPr>
            </w:pPr>
          </w:p>
        </w:tc>
        <w:tc>
          <w:tcPr>
            <w:tcW w:w="2260" w:type="dxa"/>
            <w:tcBorders>
              <w:bottom w:val="single" w:sz="8" w:space="0" w:color="auto"/>
              <w:right w:val="single" w:sz="8" w:space="0" w:color="auto"/>
            </w:tcBorders>
            <w:vAlign w:val="bottom"/>
          </w:tcPr>
          <w:p w:rsidR="001A4B73" w:rsidRDefault="001A4B73">
            <w:pPr>
              <w:rPr>
                <w:sz w:val="24"/>
                <w:szCs w:val="24"/>
              </w:rPr>
            </w:pPr>
          </w:p>
        </w:tc>
        <w:tc>
          <w:tcPr>
            <w:tcW w:w="960" w:type="dxa"/>
            <w:tcBorders>
              <w:bottom w:val="single" w:sz="8" w:space="0" w:color="auto"/>
              <w:right w:val="single" w:sz="8" w:space="0" w:color="auto"/>
            </w:tcBorders>
            <w:vAlign w:val="bottom"/>
          </w:tcPr>
          <w:p w:rsidR="001A4B73" w:rsidRDefault="001A4B73">
            <w:pPr>
              <w:rPr>
                <w:sz w:val="24"/>
                <w:szCs w:val="24"/>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ind w:left="120"/>
              <w:rPr>
                <w:sz w:val="20"/>
                <w:szCs w:val="20"/>
              </w:rPr>
            </w:pPr>
            <w:r>
              <w:rPr>
                <w:rFonts w:eastAsia="Times New Roman"/>
                <w:sz w:val="24"/>
                <w:szCs w:val="24"/>
              </w:rPr>
              <w:t>4</w:t>
            </w:r>
          </w:p>
        </w:tc>
        <w:tc>
          <w:tcPr>
            <w:tcW w:w="1840" w:type="dxa"/>
            <w:tcBorders>
              <w:right w:val="single" w:sz="8" w:space="0" w:color="auto"/>
            </w:tcBorders>
            <w:vAlign w:val="bottom"/>
          </w:tcPr>
          <w:p w:rsidR="001A4B73" w:rsidRDefault="001A4B73"/>
        </w:tc>
        <w:tc>
          <w:tcPr>
            <w:tcW w:w="3980" w:type="dxa"/>
            <w:gridSpan w:val="2"/>
            <w:vAlign w:val="bottom"/>
          </w:tcPr>
          <w:p w:rsidR="001A4B73" w:rsidRDefault="002D72C2">
            <w:pPr>
              <w:spacing w:line="260" w:lineRule="exact"/>
              <w:ind w:left="100"/>
              <w:rPr>
                <w:sz w:val="20"/>
                <w:szCs w:val="20"/>
              </w:rPr>
            </w:pPr>
            <w:r>
              <w:rPr>
                <w:rFonts w:eastAsia="Times New Roman"/>
                <w:sz w:val="24"/>
                <w:szCs w:val="24"/>
              </w:rPr>
              <w:t>Словообразовательные неологизмы в</w:t>
            </w:r>
          </w:p>
        </w:tc>
        <w:tc>
          <w:tcPr>
            <w:tcW w:w="2260" w:type="dxa"/>
            <w:tcBorders>
              <w:right w:val="single" w:sz="8" w:space="0" w:color="auto"/>
            </w:tcBorders>
            <w:vAlign w:val="bottom"/>
          </w:tcPr>
          <w:p w:rsidR="001A4B73" w:rsidRDefault="002D72C2">
            <w:pPr>
              <w:spacing w:line="260" w:lineRule="exact"/>
              <w:ind w:left="140"/>
              <w:rPr>
                <w:sz w:val="20"/>
                <w:szCs w:val="20"/>
              </w:rPr>
            </w:pPr>
            <w:r>
              <w:rPr>
                <w:rFonts w:eastAsia="Times New Roman"/>
                <w:sz w:val="24"/>
                <w:szCs w:val="24"/>
              </w:rPr>
              <w:t>современном</w:t>
            </w:r>
          </w:p>
        </w:tc>
        <w:tc>
          <w:tcPr>
            <w:tcW w:w="960" w:type="dxa"/>
            <w:tcBorders>
              <w:right w:val="single" w:sz="8" w:space="0" w:color="auto"/>
            </w:tcBorders>
            <w:vAlign w:val="bottom"/>
          </w:tcPr>
          <w:p w:rsidR="001A4B73" w:rsidRDefault="002D72C2">
            <w:pPr>
              <w:spacing w:line="260" w:lineRule="exact"/>
              <w:ind w:right="320"/>
              <w:jc w:val="right"/>
              <w:rPr>
                <w:sz w:val="20"/>
                <w:szCs w:val="20"/>
              </w:rPr>
            </w:pPr>
            <w:r>
              <w:rPr>
                <w:rFonts w:eastAsia="Times New Roman"/>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840" w:type="dxa"/>
            <w:tcBorders>
              <w:right w:val="single" w:sz="8" w:space="0" w:color="auto"/>
            </w:tcBorders>
            <w:vAlign w:val="bottom"/>
          </w:tcPr>
          <w:p w:rsidR="001A4B73" w:rsidRDefault="001A4B73">
            <w:pPr>
              <w:rPr>
                <w:sz w:val="24"/>
                <w:szCs w:val="24"/>
              </w:rPr>
            </w:pPr>
          </w:p>
        </w:tc>
        <w:tc>
          <w:tcPr>
            <w:tcW w:w="3720" w:type="dxa"/>
            <w:tcBorders>
              <w:bottom w:val="single" w:sz="8" w:space="0" w:color="auto"/>
            </w:tcBorders>
            <w:vAlign w:val="bottom"/>
          </w:tcPr>
          <w:p w:rsidR="001A4B73" w:rsidRDefault="002D72C2">
            <w:pPr>
              <w:ind w:left="100"/>
              <w:rPr>
                <w:sz w:val="20"/>
                <w:szCs w:val="20"/>
              </w:rPr>
            </w:pPr>
            <w:r>
              <w:rPr>
                <w:rFonts w:eastAsia="Times New Roman"/>
                <w:sz w:val="24"/>
                <w:szCs w:val="24"/>
              </w:rPr>
              <w:t>русском языке</w:t>
            </w:r>
          </w:p>
        </w:tc>
        <w:tc>
          <w:tcPr>
            <w:tcW w:w="260" w:type="dxa"/>
            <w:tcBorders>
              <w:bottom w:val="single" w:sz="8" w:space="0" w:color="auto"/>
            </w:tcBorders>
            <w:vAlign w:val="bottom"/>
          </w:tcPr>
          <w:p w:rsidR="001A4B73" w:rsidRDefault="001A4B73">
            <w:pPr>
              <w:rPr>
                <w:sz w:val="24"/>
                <w:szCs w:val="24"/>
              </w:rPr>
            </w:pPr>
          </w:p>
        </w:tc>
        <w:tc>
          <w:tcPr>
            <w:tcW w:w="2260" w:type="dxa"/>
            <w:tcBorders>
              <w:bottom w:val="single" w:sz="8" w:space="0" w:color="auto"/>
              <w:right w:val="single" w:sz="8" w:space="0" w:color="auto"/>
            </w:tcBorders>
            <w:vAlign w:val="bottom"/>
          </w:tcPr>
          <w:p w:rsidR="001A4B73" w:rsidRDefault="001A4B73">
            <w:pPr>
              <w:rPr>
                <w:sz w:val="24"/>
                <w:szCs w:val="24"/>
              </w:rPr>
            </w:pPr>
          </w:p>
        </w:tc>
        <w:tc>
          <w:tcPr>
            <w:tcW w:w="960" w:type="dxa"/>
            <w:tcBorders>
              <w:bottom w:val="single" w:sz="8" w:space="0" w:color="auto"/>
              <w:right w:val="single" w:sz="8" w:space="0" w:color="auto"/>
            </w:tcBorders>
            <w:vAlign w:val="bottom"/>
          </w:tcPr>
          <w:p w:rsidR="001A4B73" w:rsidRDefault="001A4B73">
            <w:pPr>
              <w:rPr>
                <w:sz w:val="24"/>
                <w:szCs w:val="24"/>
              </w:rPr>
            </w:pPr>
          </w:p>
        </w:tc>
      </w:tr>
      <w:tr w:rsidR="001A4B73">
        <w:trPr>
          <w:trHeight w:val="263"/>
        </w:trPr>
        <w:tc>
          <w:tcPr>
            <w:tcW w:w="560" w:type="dxa"/>
            <w:tcBorders>
              <w:left w:val="single" w:sz="8" w:space="0" w:color="auto"/>
              <w:right w:val="single" w:sz="8" w:space="0" w:color="auto"/>
            </w:tcBorders>
            <w:vAlign w:val="bottom"/>
          </w:tcPr>
          <w:p w:rsidR="001A4B73" w:rsidRDefault="002D72C2">
            <w:pPr>
              <w:spacing w:line="263" w:lineRule="exact"/>
              <w:ind w:left="120"/>
              <w:rPr>
                <w:sz w:val="20"/>
                <w:szCs w:val="20"/>
              </w:rPr>
            </w:pPr>
            <w:r>
              <w:rPr>
                <w:rFonts w:eastAsia="Times New Roman"/>
                <w:sz w:val="24"/>
                <w:szCs w:val="24"/>
              </w:rPr>
              <w:t>5</w:t>
            </w:r>
          </w:p>
        </w:tc>
        <w:tc>
          <w:tcPr>
            <w:tcW w:w="1840" w:type="dxa"/>
            <w:tcBorders>
              <w:right w:val="single" w:sz="8" w:space="0" w:color="auto"/>
            </w:tcBorders>
            <w:vAlign w:val="bottom"/>
          </w:tcPr>
          <w:p w:rsidR="001A4B73" w:rsidRDefault="001A4B73"/>
        </w:tc>
        <w:tc>
          <w:tcPr>
            <w:tcW w:w="3720" w:type="dxa"/>
            <w:vAlign w:val="bottom"/>
          </w:tcPr>
          <w:p w:rsidR="001A4B73" w:rsidRDefault="002D72C2">
            <w:pPr>
              <w:spacing w:line="263" w:lineRule="exact"/>
              <w:ind w:left="100"/>
              <w:rPr>
                <w:sz w:val="20"/>
                <w:szCs w:val="20"/>
              </w:rPr>
            </w:pPr>
            <w:r>
              <w:rPr>
                <w:rFonts w:eastAsia="Times New Roman"/>
                <w:sz w:val="24"/>
                <w:szCs w:val="24"/>
              </w:rPr>
              <w:t>Переосмысление значений слов в</w:t>
            </w:r>
          </w:p>
        </w:tc>
        <w:tc>
          <w:tcPr>
            <w:tcW w:w="2520" w:type="dxa"/>
            <w:gridSpan w:val="2"/>
            <w:tcBorders>
              <w:right w:val="single" w:sz="8" w:space="0" w:color="auto"/>
            </w:tcBorders>
            <w:vAlign w:val="bottom"/>
          </w:tcPr>
          <w:p w:rsidR="001A4B73" w:rsidRDefault="002D72C2">
            <w:pPr>
              <w:spacing w:line="263" w:lineRule="exact"/>
              <w:rPr>
                <w:sz w:val="20"/>
                <w:szCs w:val="20"/>
              </w:rPr>
            </w:pPr>
            <w:r>
              <w:rPr>
                <w:rFonts w:eastAsia="Times New Roman"/>
                <w:sz w:val="24"/>
                <w:szCs w:val="24"/>
              </w:rPr>
              <w:t>современном русском</w:t>
            </w:r>
          </w:p>
        </w:tc>
        <w:tc>
          <w:tcPr>
            <w:tcW w:w="960" w:type="dxa"/>
            <w:tcBorders>
              <w:right w:val="single" w:sz="8" w:space="0" w:color="auto"/>
            </w:tcBorders>
            <w:vAlign w:val="bottom"/>
          </w:tcPr>
          <w:p w:rsidR="001A4B73" w:rsidRDefault="002D72C2">
            <w:pPr>
              <w:spacing w:line="263" w:lineRule="exact"/>
              <w:ind w:right="320"/>
              <w:jc w:val="right"/>
              <w:rPr>
                <w:sz w:val="20"/>
                <w:szCs w:val="20"/>
              </w:rPr>
            </w:pPr>
            <w:r>
              <w:rPr>
                <w:rFonts w:eastAsia="Times New Roman"/>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840" w:type="dxa"/>
            <w:tcBorders>
              <w:right w:val="single" w:sz="8" w:space="0" w:color="auto"/>
            </w:tcBorders>
            <w:vAlign w:val="bottom"/>
          </w:tcPr>
          <w:p w:rsidR="001A4B73" w:rsidRDefault="001A4B73">
            <w:pPr>
              <w:rPr>
                <w:sz w:val="24"/>
                <w:szCs w:val="24"/>
              </w:rPr>
            </w:pPr>
          </w:p>
        </w:tc>
        <w:tc>
          <w:tcPr>
            <w:tcW w:w="3720" w:type="dxa"/>
            <w:tcBorders>
              <w:bottom w:val="single" w:sz="8" w:space="0" w:color="auto"/>
            </w:tcBorders>
            <w:vAlign w:val="bottom"/>
          </w:tcPr>
          <w:p w:rsidR="001A4B73" w:rsidRDefault="002D72C2">
            <w:pPr>
              <w:ind w:left="100"/>
              <w:rPr>
                <w:sz w:val="20"/>
                <w:szCs w:val="20"/>
              </w:rPr>
            </w:pPr>
            <w:r>
              <w:rPr>
                <w:rFonts w:eastAsia="Times New Roman"/>
                <w:sz w:val="24"/>
                <w:szCs w:val="24"/>
              </w:rPr>
              <w:t>языке</w:t>
            </w:r>
          </w:p>
        </w:tc>
        <w:tc>
          <w:tcPr>
            <w:tcW w:w="260" w:type="dxa"/>
            <w:tcBorders>
              <w:bottom w:val="single" w:sz="8" w:space="0" w:color="auto"/>
            </w:tcBorders>
            <w:vAlign w:val="bottom"/>
          </w:tcPr>
          <w:p w:rsidR="001A4B73" w:rsidRDefault="001A4B73">
            <w:pPr>
              <w:rPr>
                <w:sz w:val="24"/>
                <w:szCs w:val="24"/>
              </w:rPr>
            </w:pPr>
          </w:p>
        </w:tc>
        <w:tc>
          <w:tcPr>
            <w:tcW w:w="2260" w:type="dxa"/>
            <w:tcBorders>
              <w:bottom w:val="single" w:sz="8" w:space="0" w:color="auto"/>
              <w:right w:val="single" w:sz="8" w:space="0" w:color="auto"/>
            </w:tcBorders>
            <w:vAlign w:val="bottom"/>
          </w:tcPr>
          <w:p w:rsidR="001A4B73" w:rsidRDefault="001A4B73">
            <w:pPr>
              <w:rPr>
                <w:sz w:val="24"/>
                <w:szCs w:val="24"/>
              </w:rPr>
            </w:pPr>
          </w:p>
        </w:tc>
        <w:tc>
          <w:tcPr>
            <w:tcW w:w="960" w:type="dxa"/>
            <w:tcBorders>
              <w:bottom w:val="single" w:sz="8" w:space="0" w:color="auto"/>
              <w:right w:val="single" w:sz="8" w:space="0" w:color="auto"/>
            </w:tcBorders>
            <w:vAlign w:val="bottom"/>
          </w:tcPr>
          <w:p w:rsidR="001A4B73" w:rsidRDefault="001A4B73">
            <w:pPr>
              <w:rPr>
                <w:sz w:val="24"/>
                <w:szCs w:val="24"/>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ind w:left="120"/>
              <w:rPr>
                <w:sz w:val="20"/>
                <w:szCs w:val="20"/>
              </w:rPr>
            </w:pPr>
            <w:r>
              <w:rPr>
                <w:rFonts w:eastAsia="Times New Roman"/>
                <w:sz w:val="24"/>
                <w:szCs w:val="24"/>
              </w:rPr>
              <w:t>6</w:t>
            </w:r>
          </w:p>
        </w:tc>
        <w:tc>
          <w:tcPr>
            <w:tcW w:w="1840" w:type="dxa"/>
            <w:tcBorders>
              <w:right w:val="single" w:sz="8" w:space="0" w:color="auto"/>
            </w:tcBorders>
            <w:vAlign w:val="bottom"/>
          </w:tcPr>
          <w:p w:rsidR="001A4B73" w:rsidRDefault="001A4B73"/>
        </w:tc>
        <w:tc>
          <w:tcPr>
            <w:tcW w:w="3720" w:type="dxa"/>
            <w:vAlign w:val="bottom"/>
          </w:tcPr>
          <w:p w:rsidR="001A4B73" w:rsidRDefault="002D72C2">
            <w:pPr>
              <w:spacing w:line="260" w:lineRule="exact"/>
              <w:ind w:left="100"/>
              <w:rPr>
                <w:sz w:val="20"/>
                <w:szCs w:val="20"/>
              </w:rPr>
            </w:pPr>
            <w:r>
              <w:rPr>
                <w:rFonts w:eastAsia="Times New Roman"/>
                <w:sz w:val="24"/>
                <w:szCs w:val="24"/>
              </w:rPr>
              <w:t>Стилистическая переоценка слов в</w:t>
            </w:r>
          </w:p>
        </w:tc>
        <w:tc>
          <w:tcPr>
            <w:tcW w:w="2520" w:type="dxa"/>
            <w:gridSpan w:val="2"/>
            <w:tcBorders>
              <w:right w:val="single" w:sz="8" w:space="0" w:color="auto"/>
            </w:tcBorders>
            <w:vAlign w:val="bottom"/>
          </w:tcPr>
          <w:p w:rsidR="001A4B73" w:rsidRDefault="002D72C2">
            <w:pPr>
              <w:spacing w:line="260" w:lineRule="exact"/>
              <w:ind w:left="120"/>
              <w:rPr>
                <w:sz w:val="20"/>
                <w:szCs w:val="20"/>
              </w:rPr>
            </w:pPr>
            <w:r>
              <w:rPr>
                <w:rFonts w:eastAsia="Times New Roman"/>
                <w:sz w:val="24"/>
                <w:szCs w:val="24"/>
              </w:rPr>
              <w:t>современном русском</w:t>
            </w:r>
          </w:p>
        </w:tc>
        <w:tc>
          <w:tcPr>
            <w:tcW w:w="960" w:type="dxa"/>
            <w:tcBorders>
              <w:right w:val="single" w:sz="8" w:space="0" w:color="auto"/>
            </w:tcBorders>
            <w:vAlign w:val="bottom"/>
          </w:tcPr>
          <w:p w:rsidR="001A4B73" w:rsidRDefault="002D72C2">
            <w:pPr>
              <w:spacing w:line="260" w:lineRule="exact"/>
              <w:ind w:right="320"/>
              <w:jc w:val="right"/>
              <w:rPr>
                <w:sz w:val="20"/>
                <w:szCs w:val="20"/>
              </w:rPr>
            </w:pPr>
            <w:r>
              <w:rPr>
                <w:rFonts w:eastAsia="Times New Roman"/>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840" w:type="dxa"/>
            <w:tcBorders>
              <w:bottom w:val="single" w:sz="8" w:space="0" w:color="auto"/>
              <w:right w:val="single" w:sz="8" w:space="0" w:color="auto"/>
            </w:tcBorders>
            <w:vAlign w:val="bottom"/>
          </w:tcPr>
          <w:p w:rsidR="001A4B73" w:rsidRDefault="001A4B73">
            <w:pPr>
              <w:rPr>
                <w:sz w:val="24"/>
                <w:szCs w:val="24"/>
              </w:rPr>
            </w:pPr>
          </w:p>
        </w:tc>
        <w:tc>
          <w:tcPr>
            <w:tcW w:w="3720" w:type="dxa"/>
            <w:tcBorders>
              <w:bottom w:val="single" w:sz="8" w:space="0" w:color="auto"/>
            </w:tcBorders>
            <w:vAlign w:val="bottom"/>
          </w:tcPr>
          <w:p w:rsidR="001A4B73" w:rsidRDefault="002D72C2">
            <w:pPr>
              <w:ind w:left="100"/>
              <w:rPr>
                <w:sz w:val="20"/>
                <w:szCs w:val="20"/>
              </w:rPr>
            </w:pPr>
            <w:r>
              <w:rPr>
                <w:rFonts w:eastAsia="Times New Roman"/>
                <w:sz w:val="24"/>
                <w:szCs w:val="24"/>
              </w:rPr>
              <w:t>языке</w:t>
            </w:r>
          </w:p>
        </w:tc>
        <w:tc>
          <w:tcPr>
            <w:tcW w:w="260" w:type="dxa"/>
            <w:tcBorders>
              <w:bottom w:val="single" w:sz="8" w:space="0" w:color="auto"/>
            </w:tcBorders>
            <w:vAlign w:val="bottom"/>
          </w:tcPr>
          <w:p w:rsidR="001A4B73" w:rsidRDefault="001A4B73">
            <w:pPr>
              <w:rPr>
                <w:sz w:val="24"/>
                <w:szCs w:val="24"/>
              </w:rPr>
            </w:pPr>
          </w:p>
        </w:tc>
        <w:tc>
          <w:tcPr>
            <w:tcW w:w="2260" w:type="dxa"/>
            <w:tcBorders>
              <w:bottom w:val="single" w:sz="8" w:space="0" w:color="auto"/>
              <w:right w:val="single" w:sz="8" w:space="0" w:color="auto"/>
            </w:tcBorders>
            <w:vAlign w:val="bottom"/>
          </w:tcPr>
          <w:p w:rsidR="001A4B73" w:rsidRDefault="001A4B73">
            <w:pPr>
              <w:rPr>
                <w:sz w:val="24"/>
                <w:szCs w:val="24"/>
              </w:rPr>
            </w:pPr>
          </w:p>
        </w:tc>
        <w:tc>
          <w:tcPr>
            <w:tcW w:w="960" w:type="dxa"/>
            <w:tcBorders>
              <w:bottom w:val="single" w:sz="8" w:space="0" w:color="auto"/>
              <w:right w:val="single" w:sz="8" w:space="0" w:color="auto"/>
            </w:tcBorders>
            <w:vAlign w:val="bottom"/>
          </w:tcPr>
          <w:p w:rsidR="001A4B73" w:rsidRDefault="001A4B73">
            <w:pPr>
              <w:rPr>
                <w:sz w:val="24"/>
                <w:szCs w:val="24"/>
              </w:rPr>
            </w:pPr>
          </w:p>
        </w:tc>
      </w:tr>
      <w:tr w:rsidR="001A4B73">
        <w:trPr>
          <w:trHeight w:val="265"/>
        </w:trPr>
        <w:tc>
          <w:tcPr>
            <w:tcW w:w="560" w:type="dxa"/>
            <w:tcBorders>
              <w:left w:val="single" w:sz="8" w:space="0" w:color="auto"/>
              <w:right w:val="single" w:sz="8" w:space="0" w:color="auto"/>
            </w:tcBorders>
            <w:vAlign w:val="bottom"/>
          </w:tcPr>
          <w:p w:rsidR="001A4B73" w:rsidRDefault="002D72C2">
            <w:pPr>
              <w:spacing w:line="264" w:lineRule="exact"/>
              <w:ind w:left="120"/>
              <w:rPr>
                <w:sz w:val="20"/>
                <w:szCs w:val="20"/>
              </w:rPr>
            </w:pPr>
            <w:r>
              <w:rPr>
                <w:rFonts w:eastAsia="Times New Roman"/>
                <w:sz w:val="24"/>
                <w:szCs w:val="24"/>
              </w:rPr>
              <w:t>7</w:t>
            </w:r>
          </w:p>
        </w:tc>
        <w:tc>
          <w:tcPr>
            <w:tcW w:w="1840" w:type="dxa"/>
            <w:tcBorders>
              <w:right w:val="single" w:sz="8" w:space="0" w:color="auto"/>
            </w:tcBorders>
            <w:vAlign w:val="bottom"/>
          </w:tcPr>
          <w:p w:rsidR="001A4B73" w:rsidRDefault="002D72C2">
            <w:pPr>
              <w:spacing w:line="265" w:lineRule="exact"/>
              <w:jc w:val="center"/>
              <w:rPr>
                <w:sz w:val="20"/>
                <w:szCs w:val="20"/>
              </w:rPr>
            </w:pPr>
            <w:r>
              <w:rPr>
                <w:rFonts w:eastAsia="Times New Roman"/>
                <w:b/>
                <w:bCs/>
                <w:w w:val="99"/>
                <w:sz w:val="24"/>
                <w:szCs w:val="24"/>
              </w:rPr>
              <w:t>Культура речи</w:t>
            </w:r>
          </w:p>
        </w:tc>
        <w:tc>
          <w:tcPr>
            <w:tcW w:w="6240" w:type="dxa"/>
            <w:gridSpan w:val="3"/>
            <w:tcBorders>
              <w:right w:val="single" w:sz="8" w:space="0" w:color="auto"/>
            </w:tcBorders>
            <w:vAlign w:val="bottom"/>
          </w:tcPr>
          <w:p w:rsidR="001A4B73" w:rsidRDefault="002D72C2">
            <w:pPr>
              <w:spacing w:line="264" w:lineRule="exact"/>
              <w:ind w:left="100"/>
              <w:rPr>
                <w:sz w:val="20"/>
                <w:szCs w:val="20"/>
              </w:rPr>
            </w:pPr>
            <w:r>
              <w:rPr>
                <w:rFonts w:eastAsia="Times New Roman"/>
                <w:sz w:val="24"/>
                <w:szCs w:val="24"/>
              </w:rPr>
              <w:t>Орфоэпические нормы  современного русского</w:t>
            </w:r>
          </w:p>
        </w:tc>
        <w:tc>
          <w:tcPr>
            <w:tcW w:w="960" w:type="dxa"/>
            <w:tcBorders>
              <w:right w:val="single" w:sz="8" w:space="0" w:color="auto"/>
            </w:tcBorders>
            <w:vAlign w:val="bottom"/>
          </w:tcPr>
          <w:p w:rsidR="001A4B73" w:rsidRDefault="002D72C2">
            <w:pPr>
              <w:spacing w:line="264" w:lineRule="exact"/>
              <w:ind w:right="320"/>
              <w:jc w:val="right"/>
              <w:rPr>
                <w:sz w:val="20"/>
                <w:szCs w:val="20"/>
              </w:rPr>
            </w:pPr>
            <w:r>
              <w:rPr>
                <w:rFonts w:eastAsia="Times New Roman"/>
                <w:sz w:val="24"/>
                <w:szCs w:val="24"/>
              </w:rPr>
              <w:t>1</w:t>
            </w:r>
          </w:p>
        </w:tc>
      </w:tr>
      <w:tr w:rsidR="001A4B73">
        <w:trPr>
          <w:trHeight w:val="276"/>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840" w:type="dxa"/>
            <w:tcBorders>
              <w:right w:val="single" w:sz="8" w:space="0" w:color="auto"/>
            </w:tcBorders>
            <w:vAlign w:val="bottom"/>
          </w:tcPr>
          <w:p w:rsidR="001A4B73" w:rsidRDefault="001A4B73">
            <w:pPr>
              <w:rPr>
                <w:sz w:val="24"/>
                <w:szCs w:val="24"/>
              </w:rPr>
            </w:pPr>
          </w:p>
        </w:tc>
        <w:tc>
          <w:tcPr>
            <w:tcW w:w="3720" w:type="dxa"/>
            <w:tcBorders>
              <w:bottom w:val="single" w:sz="8" w:space="0" w:color="auto"/>
            </w:tcBorders>
            <w:vAlign w:val="bottom"/>
          </w:tcPr>
          <w:p w:rsidR="001A4B73" w:rsidRDefault="002D72C2">
            <w:pPr>
              <w:spacing w:line="271" w:lineRule="exact"/>
              <w:ind w:left="100"/>
              <w:rPr>
                <w:sz w:val="20"/>
                <w:szCs w:val="20"/>
              </w:rPr>
            </w:pPr>
            <w:r>
              <w:rPr>
                <w:rFonts w:eastAsia="Times New Roman"/>
                <w:sz w:val="24"/>
                <w:szCs w:val="24"/>
              </w:rPr>
              <w:t>литературного языка</w:t>
            </w:r>
          </w:p>
        </w:tc>
        <w:tc>
          <w:tcPr>
            <w:tcW w:w="260" w:type="dxa"/>
            <w:tcBorders>
              <w:bottom w:val="single" w:sz="8" w:space="0" w:color="auto"/>
            </w:tcBorders>
            <w:vAlign w:val="bottom"/>
          </w:tcPr>
          <w:p w:rsidR="001A4B73" w:rsidRDefault="001A4B73">
            <w:pPr>
              <w:rPr>
                <w:sz w:val="24"/>
                <w:szCs w:val="24"/>
              </w:rPr>
            </w:pPr>
          </w:p>
        </w:tc>
        <w:tc>
          <w:tcPr>
            <w:tcW w:w="2260" w:type="dxa"/>
            <w:tcBorders>
              <w:bottom w:val="single" w:sz="8" w:space="0" w:color="auto"/>
              <w:right w:val="single" w:sz="8" w:space="0" w:color="auto"/>
            </w:tcBorders>
            <w:vAlign w:val="bottom"/>
          </w:tcPr>
          <w:p w:rsidR="001A4B73" w:rsidRDefault="001A4B73">
            <w:pPr>
              <w:rPr>
                <w:sz w:val="24"/>
                <w:szCs w:val="24"/>
              </w:rPr>
            </w:pPr>
          </w:p>
        </w:tc>
        <w:tc>
          <w:tcPr>
            <w:tcW w:w="960" w:type="dxa"/>
            <w:tcBorders>
              <w:bottom w:val="single" w:sz="8" w:space="0" w:color="auto"/>
              <w:right w:val="single" w:sz="8" w:space="0" w:color="auto"/>
            </w:tcBorders>
            <w:vAlign w:val="bottom"/>
          </w:tcPr>
          <w:p w:rsidR="001A4B73" w:rsidRDefault="001A4B73">
            <w:pPr>
              <w:rPr>
                <w:sz w:val="24"/>
                <w:szCs w:val="24"/>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ind w:left="120"/>
              <w:rPr>
                <w:sz w:val="20"/>
                <w:szCs w:val="20"/>
              </w:rPr>
            </w:pPr>
            <w:r>
              <w:rPr>
                <w:rFonts w:eastAsia="Times New Roman"/>
                <w:sz w:val="24"/>
                <w:szCs w:val="24"/>
              </w:rPr>
              <w:t>8</w:t>
            </w:r>
          </w:p>
        </w:tc>
        <w:tc>
          <w:tcPr>
            <w:tcW w:w="1840" w:type="dxa"/>
            <w:tcBorders>
              <w:right w:val="single" w:sz="8" w:space="0" w:color="auto"/>
            </w:tcBorders>
            <w:vAlign w:val="bottom"/>
          </w:tcPr>
          <w:p w:rsidR="001A4B73" w:rsidRDefault="001A4B73"/>
        </w:tc>
        <w:tc>
          <w:tcPr>
            <w:tcW w:w="6240" w:type="dxa"/>
            <w:gridSpan w:val="3"/>
            <w:tcBorders>
              <w:right w:val="single" w:sz="8" w:space="0" w:color="auto"/>
            </w:tcBorders>
            <w:vAlign w:val="bottom"/>
          </w:tcPr>
          <w:p w:rsidR="001A4B73" w:rsidRDefault="002D72C2">
            <w:pPr>
              <w:spacing w:line="260" w:lineRule="exact"/>
              <w:ind w:left="100"/>
              <w:rPr>
                <w:sz w:val="20"/>
                <w:szCs w:val="20"/>
              </w:rPr>
            </w:pPr>
            <w:r>
              <w:rPr>
                <w:rFonts w:eastAsia="Times New Roman"/>
                <w:sz w:val="24"/>
                <w:szCs w:val="24"/>
              </w:rPr>
              <w:t>Лексические нормы современного русского</w:t>
            </w:r>
          </w:p>
        </w:tc>
        <w:tc>
          <w:tcPr>
            <w:tcW w:w="960" w:type="dxa"/>
            <w:tcBorders>
              <w:right w:val="single" w:sz="8" w:space="0" w:color="auto"/>
            </w:tcBorders>
            <w:vAlign w:val="bottom"/>
          </w:tcPr>
          <w:p w:rsidR="001A4B73" w:rsidRDefault="002D72C2">
            <w:pPr>
              <w:spacing w:line="260" w:lineRule="exact"/>
              <w:ind w:right="320"/>
              <w:jc w:val="right"/>
              <w:rPr>
                <w:sz w:val="20"/>
                <w:szCs w:val="20"/>
              </w:rPr>
            </w:pPr>
            <w:r>
              <w:rPr>
                <w:rFonts w:eastAsia="Times New Roman"/>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840" w:type="dxa"/>
            <w:tcBorders>
              <w:right w:val="single" w:sz="8" w:space="0" w:color="auto"/>
            </w:tcBorders>
            <w:vAlign w:val="bottom"/>
          </w:tcPr>
          <w:p w:rsidR="001A4B73" w:rsidRDefault="001A4B73">
            <w:pPr>
              <w:rPr>
                <w:sz w:val="24"/>
                <w:szCs w:val="24"/>
              </w:rPr>
            </w:pPr>
          </w:p>
        </w:tc>
        <w:tc>
          <w:tcPr>
            <w:tcW w:w="3720" w:type="dxa"/>
            <w:tcBorders>
              <w:bottom w:val="single" w:sz="8" w:space="0" w:color="auto"/>
            </w:tcBorders>
            <w:vAlign w:val="bottom"/>
          </w:tcPr>
          <w:p w:rsidR="001A4B73" w:rsidRDefault="002D72C2">
            <w:pPr>
              <w:ind w:left="100"/>
              <w:rPr>
                <w:sz w:val="20"/>
                <w:szCs w:val="20"/>
              </w:rPr>
            </w:pPr>
            <w:r>
              <w:rPr>
                <w:rFonts w:eastAsia="Times New Roman"/>
                <w:sz w:val="24"/>
                <w:szCs w:val="24"/>
              </w:rPr>
              <w:t>литературного языка</w:t>
            </w:r>
          </w:p>
        </w:tc>
        <w:tc>
          <w:tcPr>
            <w:tcW w:w="260" w:type="dxa"/>
            <w:tcBorders>
              <w:bottom w:val="single" w:sz="8" w:space="0" w:color="auto"/>
            </w:tcBorders>
            <w:vAlign w:val="bottom"/>
          </w:tcPr>
          <w:p w:rsidR="001A4B73" w:rsidRDefault="001A4B73">
            <w:pPr>
              <w:rPr>
                <w:sz w:val="24"/>
                <w:szCs w:val="24"/>
              </w:rPr>
            </w:pPr>
          </w:p>
        </w:tc>
        <w:tc>
          <w:tcPr>
            <w:tcW w:w="2260" w:type="dxa"/>
            <w:tcBorders>
              <w:bottom w:val="single" w:sz="8" w:space="0" w:color="auto"/>
              <w:right w:val="single" w:sz="8" w:space="0" w:color="auto"/>
            </w:tcBorders>
            <w:vAlign w:val="bottom"/>
          </w:tcPr>
          <w:p w:rsidR="001A4B73" w:rsidRDefault="001A4B73">
            <w:pPr>
              <w:rPr>
                <w:sz w:val="24"/>
                <w:szCs w:val="24"/>
              </w:rPr>
            </w:pPr>
          </w:p>
        </w:tc>
        <w:tc>
          <w:tcPr>
            <w:tcW w:w="960" w:type="dxa"/>
            <w:tcBorders>
              <w:bottom w:val="single" w:sz="8" w:space="0" w:color="auto"/>
              <w:right w:val="single" w:sz="8" w:space="0" w:color="auto"/>
            </w:tcBorders>
            <w:vAlign w:val="bottom"/>
          </w:tcPr>
          <w:p w:rsidR="001A4B73" w:rsidRDefault="001A4B73">
            <w:pPr>
              <w:rPr>
                <w:sz w:val="24"/>
                <w:szCs w:val="24"/>
              </w:rPr>
            </w:pP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ind w:left="120"/>
              <w:rPr>
                <w:sz w:val="20"/>
                <w:szCs w:val="20"/>
              </w:rPr>
            </w:pPr>
            <w:r>
              <w:rPr>
                <w:rFonts w:eastAsia="Times New Roman"/>
                <w:sz w:val="24"/>
                <w:szCs w:val="24"/>
              </w:rPr>
              <w:t>9</w:t>
            </w:r>
          </w:p>
        </w:tc>
        <w:tc>
          <w:tcPr>
            <w:tcW w:w="1840" w:type="dxa"/>
            <w:tcBorders>
              <w:right w:val="single" w:sz="8" w:space="0" w:color="auto"/>
            </w:tcBorders>
            <w:vAlign w:val="bottom"/>
          </w:tcPr>
          <w:p w:rsidR="001A4B73" w:rsidRDefault="001A4B73"/>
        </w:tc>
        <w:tc>
          <w:tcPr>
            <w:tcW w:w="6240" w:type="dxa"/>
            <w:gridSpan w:val="3"/>
            <w:tcBorders>
              <w:right w:val="single" w:sz="8" w:space="0" w:color="auto"/>
            </w:tcBorders>
            <w:vAlign w:val="bottom"/>
          </w:tcPr>
          <w:p w:rsidR="001A4B73" w:rsidRDefault="002D72C2">
            <w:pPr>
              <w:spacing w:line="260" w:lineRule="exact"/>
              <w:ind w:left="100"/>
              <w:rPr>
                <w:sz w:val="20"/>
                <w:szCs w:val="20"/>
              </w:rPr>
            </w:pPr>
            <w:r>
              <w:rPr>
                <w:rFonts w:eastAsia="Times New Roman"/>
                <w:sz w:val="24"/>
                <w:szCs w:val="24"/>
              </w:rPr>
              <w:t>Грамматические нормы современного русского</w:t>
            </w:r>
          </w:p>
        </w:tc>
        <w:tc>
          <w:tcPr>
            <w:tcW w:w="960" w:type="dxa"/>
            <w:tcBorders>
              <w:right w:val="single" w:sz="8" w:space="0" w:color="auto"/>
            </w:tcBorders>
            <w:vAlign w:val="bottom"/>
          </w:tcPr>
          <w:p w:rsidR="001A4B73" w:rsidRDefault="002D72C2">
            <w:pPr>
              <w:spacing w:line="260" w:lineRule="exact"/>
              <w:ind w:right="320"/>
              <w:jc w:val="right"/>
              <w:rPr>
                <w:sz w:val="20"/>
                <w:szCs w:val="20"/>
              </w:rPr>
            </w:pPr>
            <w:r>
              <w:rPr>
                <w:rFonts w:eastAsia="Times New Roman"/>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840" w:type="dxa"/>
            <w:tcBorders>
              <w:right w:val="single" w:sz="8" w:space="0" w:color="auto"/>
            </w:tcBorders>
            <w:vAlign w:val="bottom"/>
          </w:tcPr>
          <w:p w:rsidR="001A4B73" w:rsidRDefault="001A4B73">
            <w:pPr>
              <w:rPr>
                <w:sz w:val="24"/>
                <w:szCs w:val="24"/>
              </w:rPr>
            </w:pPr>
          </w:p>
        </w:tc>
        <w:tc>
          <w:tcPr>
            <w:tcW w:w="3720" w:type="dxa"/>
            <w:tcBorders>
              <w:bottom w:val="single" w:sz="8" w:space="0" w:color="auto"/>
            </w:tcBorders>
            <w:vAlign w:val="bottom"/>
          </w:tcPr>
          <w:p w:rsidR="001A4B73" w:rsidRDefault="002D72C2">
            <w:pPr>
              <w:ind w:left="100"/>
              <w:rPr>
                <w:sz w:val="20"/>
                <w:szCs w:val="20"/>
              </w:rPr>
            </w:pPr>
            <w:r>
              <w:rPr>
                <w:rFonts w:eastAsia="Times New Roman"/>
                <w:sz w:val="24"/>
                <w:szCs w:val="24"/>
              </w:rPr>
              <w:t>литературного языка</w:t>
            </w:r>
          </w:p>
        </w:tc>
        <w:tc>
          <w:tcPr>
            <w:tcW w:w="260" w:type="dxa"/>
            <w:tcBorders>
              <w:bottom w:val="single" w:sz="8" w:space="0" w:color="auto"/>
            </w:tcBorders>
            <w:vAlign w:val="bottom"/>
          </w:tcPr>
          <w:p w:rsidR="001A4B73" w:rsidRDefault="001A4B73">
            <w:pPr>
              <w:rPr>
                <w:sz w:val="24"/>
                <w:szCs w:val="24"/>
              </w:rPr>
            </w:pPr>
          </w:p>
        </w:tc>
        <w:tc>
          <w:tcPr>
            <w:tcW w:w="2260" w:type="dxa"/>
            <w:tcBorders>
              <w:bottom w:val="single" w:sz="8" w:space="0" w:color="auto"/>
              <w:right w:val="single" w:sz="8" w:space="0" w:color="auto"/>
            </w:tcBorders>
            <w:vAlign w:val="bottom"/>
          </w:tcPr>
          <w:p w:rsidR="001A4B73" w:rsidRDefault="001A4B73">
            <w:pPr>
              <w:rPr>
                <w:sz w:val="24"/>
                <w:szCs w:val="24"/>
              </w:rPr>
            </w:pPr>
          </w:p>
        </w:tc>
        <w:tc>
          <w:tcPr>
            <w:tcW w:w="960" w:type="dxa"/>
            <w:tcBorders>
              <w:bottom w:val="single" w:sz="8" w:space="0" w:color="auto"/>
              <w:right w:val="single" w:sz="8" w:space="0" w:color="auto"/>
            </w:tcBorders>
            <w:vAlign w:val="bottom"/>
          </w:tcPr>
          <w:p w:rsidR="001A4B73" w:rsidRDefault="001A4B73">
            <w:pPr>
              <w:rPr>
                <w:sz w:val="24"/>
                <w:szCs w:val="24"/>
              </w:rPr>
            </w:pP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ind w:left="120"/>
              <w:rPr>
                <w:sz w:val="20"/>
                <w:szCs w:val="20"/>
              </w:rPr>
            </w:pPr>
            <w:r>
              <w:rPr>
                <w:rFonts w:eastAsia="Times New Roman"/>
                <w:sz w:val="24"/>
                <w:szCs w:val="24"/>
              </w:rPr>
              <w:t>10</w:t>
            </w:r>
          </w:p>
        </w:tc>
        <w:tc>
          <w:tcPr>
            <w:tcW w:w="1840" w:type="dxa"/>
            <w:tcBorders>
              <w:right w:val="single" w:sz="8" w:space="0" w:color="auto"/>
            </w:tcBorders>
            <w:vAlign w:val="bottom"/>
          </w:tcPr>
          <w:p w:rsidR="001A4B73" w:rsidRDefault="001A4B73">
            <w:pPr>
              <w:rPr>
                <w:sz w:val="23"/>
                <w:szCs w:val="23"/>
              </w:rPr>
            </w:pPr>
          </w:p>
        </w:tc>
        <w:tc>
          <w:tcPr>
            <w:tcW w:w="3720" w:type="dxa"/>
            <w:tcBorders>
              <w:bottom w:val="single" w:sz="8" w:space="0" w:color="auto"/>
            </w:tcBorders>
            <w:vAlign w:val="bottom"/>
          </w:tcPr>
          <w:p w:rsidR="001A4B73" w:rsidRDefault="002D72C2">
            <w:pPr>
              <w:spacing w:line="264" w:lineRule="exact"/>
              <w:ind w:left="100"/>
              <w:rPr>
                <w:sz w:val="20"/>
                <w:szCs w:val="20"/>
              </w:rPr>
            </w:pPr>
            <w:r>
              <w:rPr>
                <w:rFonts w:eastAsia="Times New Roman"/>
                <w:w w:val="99"/>
                <w:sz w:val="24"/>
                <w:szCs w:val="24"/>
              </w:rPr>
              <w:t>Речевой этикет в деловом общении</w:t>
            </w:r>
          </w:p>
        </w:tc>
        <w:tc>
          <w:tcPr>
            <w:tcW w:w="260" w:type="dxa"/>
            <w:tcBorders>
              <w:bottom w:val="single" w:sz="8" w:space="0" w:color="auto"/>
            </w:tcBorders>
            <w:vAlign w:val="bottom"/>
          </w:tcPr>
          <w:p w:rsidR="001A4B73" w:rsidRDefault="001A4B73">
            <w:pPr>
              <w:rPr>
                <w:sz w:val="23"/>
                <w:szCs w:val="23"/>
              </w:rPr>
            </w:pPr>
          </w:p>
        </w:tc>
        <w:tc>
          <w:tcPr>
            <w:tcW w:w="2260" w:type="dxa"/>
            <w:tcBorders>
              <w:bottom w:val="single" w:sz="8" w:space="0" w:color="auto"/>
              <w:right w:val="single" w:sz="8" w:space="0" w:color="auto"/>
            </w:tcBorders>
            <w:vAlign w:val="bottom"/>
          </w:tcPr>
          <w:p w:rsidR="001A4B73" w:rsidRDefault="001A4B73">
            <w:pPr>
              <w:rPr>
                <w:sz w:val="23"/>
                <w:szCs w:val="23"/>
              </w:rPr>
            </w:pPr>
          </w:p>
        </w:tc>
        <w:tc>
          <w:tcPr>
            <w:tcW w:w="960" w:type="dxa"/>
            <w:tcBorders>
              <w:bottom w:val="single" w:sz="8" w:space="0" w:color="auto"/>
              <w:right w:val="single" w:sz="8" w:space="0" w:color="auto"/>
            </w:tcBorders>
            <w:vAlign w:val="bottom"/>
          </w:tcPr>
          <w:p w:rsidR="001A4B73" w:rsidRDefault="002D72C2">
            <w:pPr>
              <w:spacing w:line="264" w:lineRule="exact"/>
              <w:ind w:right="320"/>
              <w:jc w:val="right"/>
              <w:rPr>
                <w:sz w:val="20"/>
                <w:szCs w:val="20"/>
              </w:rPr>
            </w:pPr>
            <w:r>
              <w:rPr>
                <w:rFonts w:eastAsia="Times New Roman"/>
                <w:sz w:val="24"/>
                <w:szCs w:val="24"/>
              </w:rPr>
              <w:t>1</w:t>
            </w: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ind w:left="120"/>
              <w:rPr>
                <w:sz w:val="20"/>
                <w:szCs w:val="20"/>
              </w:rPr>
            </w:pPr>
            <w:r>
              <w:rPr>
                <w:rFonts w:eastAsia="Times New Roman"/>
                <w:sz w:val="24"/>
                <w:szCs w:val="24"/>
              </w:rPr>
              <w:t>11</w:t>
            </w:r>
          </w:p>
        </w:tc>
        <w:tc>
          <w:tcPr>
            <w:tcW w:w="1840" w:type="dxa"/>
            <w:tcBorders>
              <w:bottom w:val="single" w:sz="8" w:space="0" w:color="auto"/>
              <w:right w:val="single" w:sz="8" w:space="0" w:color="auto"/>
            </w:tcBorders>
            <w:vAlign w:val="bottom"/>
          </w:tcPr>
          <w:p w:rsidR="001A4B73" w:rsidRDefault="001A4B73">
            <w:pPr>
              <w:rPr>
                <w:sz w:val="23"/>
                <w:szCs w:val="23"/>
              </w:rPr>
            </w:pPr>
          </w:p>
        </w:tc>
        <w:tc>
          <w:tcPr>
            <w:tcW w:w="3720" w:type="dxa"/>
            <w:tcBorders>
              <w:bottom w:val="single" w:sz="8" w:space="0" w:color="auto"/>
            </w:tcBorders>
            <w:vAlign w:val="bottom"/>
          </w:tcPr>
          <w:p w:rsidR="001A4B73" w:rsidRDefault="002D72C2">
            <w:pPr>
              <w:spacing w:line="264" w:lineRule="exact"/>
              <w:ind w:left="100"/>
              <w:rPr>
                <w:sz w:val="20"/>
                <w:szCs w:val="20"/>
              </w:rPr>
            </w:pPr>
            <w:r>
              <w:rPr>
                <w:rFonts w:eastAsia="Times New Roman"/>
                <w:sz w:val="24"/>
                <w:szCs w:val="24"/>
              </w:rPr>
              <w:t>Правила сетевого этикета</w:t>
            </w:r>
          </w:p>
        </w:tc>
        <w:tc>
          <w:tcPr>
            <w:tcW w:w="260" w:type="dxa"/>
            <w:tcBorders>
              <w:bottom w:val="single" w:sz="8" w:space="0" w:color="auto"/>
            </w:tcBorders>
            <w:vAlign w:val="bottom"/>
          </w:tcPr>
          <w:p w:rsidR="001A4B73" w:rsidRDefault="001A4B73">
            <w:pPr>
              <w:rPr>
                <w:sz w:val="23"/>
                <w:szCs w:val="23"/>
              </w:rPr>
            </w:pPr>
          </w:p>
        </w:tc>
        <w:tc>
          <w:tcPr>
            <w:tcW w:w="2260" w:type="dxa"/>
            <w:tcBorders>
              <w:bottom w:val="single" w:sz="8" w:space="0" w:color="auto"/>
              <w:right w:val="single" w:sz="8" w:space="0" w:color="auto"/>
            </w:tcBorders>
            <w:vAlign w:val="bottom"/>
          </w:tcPr>
          <w:p w:rsidR="001A4B73" w:rsidRDefault="001A4B73">
            <w:pPr>
              <w:rPr>
                <w:sz w:val="23"/>
                <w:szCs w:val="23"/>
              </w:rPr>
            </w:pPr>
          </w:p>
        </w:tc>
        <w:tc>
          <w:tcPr>
            <w:tcW w:w="960" w:type="dxa"/>
            <w:tcBorders>
              <w:bottom w:val="single" w:sz="8" w:space="0" w:color="auto"/>
              <w:right w:val="single" w:sz="8" w:space="0" w:color="auto"/>
            </w:tcBorders>
            <w:vAlign w:val="bottom"/>
          </w:tcPr>
          <w:p w:rsidR="001A4B73" w:rsidRDefault="002D72C2">
            <w:pPr>
              <w:spacing w:line="264" w:lineRule="exact"/>
              <w:ind w:right="320"/>
              <w:jc w:val="right"/>
              <w:rPr>
                <w:sz w:val="20"/>
                <w:szCs w:val="20"/>
              </w:rPr>
            </w:pPr>
            <w:r>
              <w:rPr>
                <w:rFonts w:eastAsia="Times New Roman"/>
                <w:sz w:val="24"/>
                <w:szCs w:val="24"/>
              </w:rPr>
              <w:t>1</w:t>
            </w:r>
          </w:p>
        </w:tc>
      </w:tr>
      <w:tr w:rsidR="001A4B73">
        <w:trPr>
          <w:trHeight w:val="268"/>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ind w:left="120"/>
              <w:rPr>
                <w:sz w:val="20"/>
                <w:szCs w:val="20"/>
              </w:rPr>
            </w:pPr>
            <w:r>
              <w:rPr>
                <w:rFonts w:eastAsia="Times New Roman"/>
                <w:sz w:val="24"/>
                <w:szCs w:val="24"/>
              </w:rPr>
              <w:t>12</w:t>
            </w:r>
          </w:p>
        </w:tc>
        <w:tc>
          <w:tcPr>
            <w:tcW w:w="1840" w:type="dxa"/>
            <w:tcBorders>
              <w:right w:val="single" w:sz="8" w:space="0" w:color="auto"/>
            </w:tcBorders>
            <w:vAlign w:val="bottom"/>
          </w:tcPr>
          <w:p w:rsidR="001A4B73" w:rsidRDefault="002D72C2">
            <w:pPr>
              <w:spacing w:line="267" w:lineRule="exact"/>
              <w:jc w:val="center"/>
              <w:rPr>
                <w:sz w:val="20"/>
                <w:szCs w:val="20"/>
              </w:rPr>
            </w:pPr>
            <w:r>
              <w:rPr>
                <w:rFonts w:eastAsia="Times New Roman"/>
                <w:b/>
                <w:bCs/>
                <w:w w:val="99"/>
                <w:sz w:val="24"/>
                <w:szCs w:val="24"/>
              </w:rPr>
              <w:t>Речь. Речевая</w:t>
            </w:r>
          </w:p>
        </w:tc>
        <w:tc>
          <w:tcPr>
            <w:tcW w:w="3720" w:type="dxa"/>
            <w:tcBorders>
              <w:bottom w:val="single" w:sz="8" w:space="0" w:color="auto"/>
            </w:tcBorders>
            <w:vAlign w:val="bottom"/>
          </w:tcPr>
          <w:p w:rsidR="001A4B73" w:rsidRDefault="002D72C2">
            <w:pPr>
              <w:spacing w:line="264" w:lineRule="exact"/>
              <w:ind w:left="100"/>
              <w:rPr>
                <w:sz w:val="20"/>
                <w:szCs w:val="20"/>
              </w:rPr>
            </w:pPr>
            <w:r>
              <w:rPr>
                <w:rFonts w:eastAsia="Times New Roman"/>
                <w:sz w:val="24"/>
                <w:szCs w:val="24"/>
              </w:rPr>
              <w:t>Русский язык в Интернете</w:t>
            </w:r>
          </w:p>
        </w:tc>
        <w:tc>
          <w:tcPr>
            <w:tcW w:w="260" w:type="dxa"/>
            <w:tcBorders>
              <w:bottom w:val="single" w:sz="8" w:space="0" w:color="auto"/>
            </w:tcBorders>
            <w:vAlign w:val="bottom"/>
          </w:tcPr>
          <w:p w:rsidR="001A4B73" w:rsidRDefault="001A4B73">
            <w:pPr>
              <w:rPr>
                <w:sz w:val="23"/>
                <w:szCs w:val="23"/>
              </w:rPr>
            </w:pPr>
          </w:p>
        </w:tc>
        <w:tc>
          <w:tcPr>
            <w:tcW w:w="2260" w:type="dxa"/>
            <w:tcBorders>
              <w:bottom w:val="single" w:sz="8" w:space="0" w:color="auto"/>
              <w:right w:val="single" w:sz="8" w:space="0" w:color="auto"/>
            </w:tcBorders>
            <w:vAlign w:val="bottom"/>
          </w:tcPr>
          <w:p w:rsidR="001A4B73" w:rsidRDefault="001A4B73">
            <w:pPr>
              <w:rPr>
                <w:sz w:val="23"/>
                <w:szCs w:val="23"/>
              </w:rPr>
            </w:pPr>
          </w:p>
        </w:tc>
        <w:tc>
          <w:tcPr>
            <w:tcW w:w="960" w:type="dxa"/>
            <w:tcBorders>
              <w:bottom w:val="single" w:sz="8" w:space="0" w:color="auto"/>
              <w:right w:val="single" w:sz="8" w:space="0" w:color="auto"/>
            </w:tcBorders>
            <w:vAlign w:val="bottom"/>
          </w:tcPr>
          <w:p w:rsidR="001A4B73" w:rsidRDefault="002D72C2">
            <w:pPr>
              <w:spacing w:line="264" w:lineRule="exact"/>
              <w:ind w:right="320"/>
              <w:jc w:val="right"/>
              <w:rPr>
                <w:sz w:val="20"/>
                <w:szCs w:val="20"/>
              </w:rPr>
            </w:pPr>
            <w:r>
              <w:rPr>
                <w:rFonts w:eastAsia="Times New Roman"/>
                <w:sz w:val="24"/>
                <w:szCs w:val="24"/>
              </w:rPr>
              <w:t>1</w:t>
            </w:r>
          </w:p>
        </w:tc>
      </w:tr>
      <w:tr w:rsidR="001A4B73">
        <w:trPr>
          <w:trHeight w:val="261"/>
        </w:trPr>
        <w:tc>
          <w:tcPr>
            <w:tcW w:w="560" w:type="dxa"/>
            <w:tcBorders>
              <w:left w:val="single" w:sz="8" w:space="0" w:color="auto"/>
              <w:right w:val="single" w:sz="8" w:space="0" w:color="auto"/>
            </w:tcBorders>
            <w:vAlign w:val="bottom"/>
          </w:tcPr>
          <w:p w:rsidR="001A4B73" w:rsidRDefault="002D72C2">
            <w:pPr>
              <w:spacing w:line="260" w:lineRule="exact"/>
              <w:ind w:left="120"/>
              <w:rPr>
                <w:sz w:val="20"/>
                <w:szCs w:val="20"/>
              </w:rPr>
            </w:pPr>
            <w:r>
              <w:rPr>
                <w:rFonts w:eastAsia="Times New Roman"/>
                <w:sz w:val="24"/>
                <w:szCs w:val="24"/>
              </w:rPr>
              <w:t>13</w:t>
            </w:r>
          </w:p>
        </w:tc>
        <w:tc>
          <w:tcPr>
            <w:tcW w:w="1840" w:type="dxa"/>
            <w:tcBorders>
              <w:right w:val="single" w:sz="8" w:space="0" w:color="auto"/>
            </w:tcBorders>
            <w:vAlign w:val="bottom"/>
          </w:tcPr>
          <w:p w:rsidR="001A4B73" w:rsidRDefault="002D72C2">
            <w:pPr>
              <w:spacing w:line="256" w:lineRule="exact"/>
              <w:jc w:val="center"/>
              <w:rPr>
                <w:sz w:val="20"/>
                <w:szCs w:val="20"/>
              </w:rPr>
            </w:pPr>
            <w:r>
              <w:rPr>
                <w:rFonts w:eastAsia="Times New Roman"/>
                <w:b/>
                <w:bCs/>
                <w:w w:val="99"/>
                <w:sz w:val="24"/>
                <w:szCs w:val="24"/>
              </w:rPr>
              <w:t>деятельность.</w:t>
            </w:r>
          </w:p>
        </w:tc>
        <w:tc>
          <w:tcPr>
            <w:tcW w:w="3720" w:type="dxa"/>
            <w:vAlign w:val="bottom"/>
          </w:tcPr>
          <w:p w:rsidR="001A4B73" w:rsidRDefault="002D72C2">
            <w:pPr>
              <w:spacing w:line="260" w:lineRule="exact"/>
              <w:ind w:left="100"/>
              <w:rPr>
                <w:sz w:val="20"/>
                <w:szCs w:val="20"/>
              </w:rPr>
            </w:pPr>
            <w:r>
              <w:rPr>
                <w:rFonts w:eastAsia="Times New Roman"/>
                <w:sz w:val="24"/>
                <w:szCs w:val="24"/>
              </w:rPr>
              <w:t>Виды преобразования текстов.</w:t>
            </w:r>
          </w:p>
        </w:tc>
        <w:tc>
          <w:tcPr>
            <w:tcW w:w="260" w:type="dxa"/>
            <w:vAlign w:val="bottom"/>
          </w:tcPr>
          <w:p w:rsidR="001A4B73" w:rsidRDefault="001A4B73"/>
        </w:tc>
        <w:tc>
          <w:tcPr>
            <w:tcW w:w="2260" w:type="dxa"/>
            <w:tcBorders>
              <w:right w:val="single" w:sz="8" w:space="0" w:color="auto"/>
            </w:tcBorders>
            <w:vAlign w:val="bottom"/>
          </w:tcPr>
          <w:p w:rsidR="001A4B73" w:rsidRDefault="001A4B73"/>
        </w:tc>
        <w:tc>
          <w:tcPr>
            <w:tcW w:w="960" w:type="dxa"/>
            <w:tcBorders>
              <w:right w:val="single" w:sz="8" w:space="0" w:color="auto"/>
            </w:tcBorders>
            <w:vAlign w:val="bottom"/>
          </w:tcPr>
          <w:p w:rsidR="001A4B73" w:rsidRDefault="002D72C2">
            <w:pPr>
              <w:spacing w:line="260" w:lineRule="exact"/>
              <w:ind w:right="320"/>
              <w:jc w:val="right"/>
              <w:rPr>
                <w:sz w:val="20"/>
                <w:szCs w:val="20"/>
              </w:rPr>
            </w:pPr>
            <w:r>
              <w:rPr>
                <w:rFonts w:eastAsia="Times New Roman"/>
                <w:sz w:val="24"/>
                <w:szCs w:val="24"/>
              </w:rPr>
              <w:t>1</w:t>
            </w:r>
          </w:p>
        </w:tc>
      </w:tr>
      <w:tr w:rsidR="001A4B73">
        <w:trPr>
          <w:trHeight w:val="281"/>
        </w:trPr>
        <w:tc>
          <w:tcPr>
            <w:tcW w:w="560" w:type="dxa"/>
            <w:tcBorders>
              <w:left w:val="single" w:sz="8" w:space="0" w:color="auto"/>
              <w:bottom w:val="single" w:sz="8" w:space="0" w:color="auto"/>
              <w:right w:val="single" w:sz="8" w:space="0" w:color="auto"/>
            </w:tcBorders>
            <w:vAlign w:val="bottom"/>
          </w:tcPr>
          <w:p w:rsidR="001A4B73" w:rsidRDefault="001A4B73">
            <w:pPr>
              <w:rPr>
                <w:sz w:val="24"/>
                <w:szCs w:val="24"/>
              </w:rPr>
            </w:pPr>
          </w:p>
        </w:tc>
        <w:tc>
          <w:tcPr>
            <w:tcW w:w="1840" w:type="dxa"/>
            <w:tcBorders>
              <w:right w:val="single" w:sz="8" w:space="0" w:color="auto"/>
            </w:tcBorders>
            <w:vAlign w:val="bottom"/>
          </w:tcPr>
          <w:p w:rsidR="001A4B73" w:rsidRDefault="002D72C2">
            <w:pPr>
              <w:spacing w:line="272" w:lineRule="exact"/>
              <w:jc w:val="center"/>
              <w:rPr>
                <w:sz w:val="20"/>
                <w:szCs w:val="20"/>
              </w:rPr>
            </w:pPr>
            <w:r>
              <w:rPr>
                <w:rFonts w:eastAsia="Times New Roman"/>
                <w:b/>
                <w:bCs/>
                <w:w w:val="98"/>
                <w:sz w:val="24"/>
                <w:szCs w:val="24"/>
              </w:rPr>
              <w:t>Текст</w:t>
            </w:r>
          </w:p>
        </w:tc>
        <w:tc>
          <w:tcPr>
            <w:tcW w:w="3720" w:type="dxa"/>
            <w:tcBorders>
              <w:bottom w:val="single" w:sz="8" w:space="0" w:color="auto"/>
            </w:tcBorders>
            <w:vAlign w:val="bottom"/>
          </w:tcPr>
          <w:p w:rsidR="001A4B73" w:rsidRDefault="002D72C2">
            <w:pPr>
              <w:ind w:left="100"/>
              <w:rPr>
                <w:sz w:val="20"/>
                <w:szCs w:val="20"/>
              </w:rPr>
            </w:pPr>
            <w:r>
              <w:rPr>
                <w:rFonts w:eastAsia="Times New Roman"/>
                <w:sz w:val="24"/>
                <w:szCs w:val="24"/>
              </w:rPr>
              <w:t>Разговорная речь. Анекдот, шутка</w:t>
            </w:r>
          </w:p>
        </w:tc>
        <w:tc>
          <w:tcPr>
            <w:tcW w:w="260" w:type="dxa"/>
            <w:tcBorders>
              <w:bottom w:val="single" w:sz="8" w:space="0" w:color="auto"/>
            </w:tcBorders>
            <w:vAlign w:val="bottom"/>
          </w:tcPr>
          <w:p w:rsidR="001A4B73" w:rsidRDefault="001A4B73">
            <w:pPr>
              <w:rPr>
                <w:sz w:val="24"/>
                <w:szCs w:val="24"/>
              </w:rPr>
            </w:pPr>
          </w:p>
        </w:tc>
        <w:tc>
          <w:tcPr>
            <w:tcW w:w="2260" w:type="dxa"/>
            <w:tcBorders>
              <w:bottom w:val="single" w:sz="8" w:space="0" w:color="auto"/>
              <w:right w:val="single" w:sz="8" w:space="0" w:color="auto"/>
            </w:tcBorders>
            <w:vAlign w:val="bottom"/>
          </w:tcPr>
          <w:p w:rsidR="001A4B73" w:rsidRDefault="001A4B73">
            <w:pPr>
              <w:rPr>
                <w:sz w:val="24"/>
                <w:szCs w:val="24"/>
              </w:rPr>
            </w:pPr>
          </w:p>
        </w:tc>
        <w:tc>
          <w:tcPr>
            <w:tcW w:w="960" w:type="dxa"/>
            <w:tcBorders>
              <w:bottom w:val="single" w:sz="8" w:space="0" w:color="auto"/>
              <w:right w:val="single" w:sz="8" w:space="0" w:color="auto"/>
            </w:tcBorders>
            <w:vAlign w:val="bottom"/>
          </w:tcPr>
          <w:p w:rsidR="001A4B73" w:rsidRDefault="001A4B73">
            <w:pPr>
              <w:rPr>
                <w:sz w:val="24"/>
                <w:szCs w:val="24"/>
              </w:rPr>
            </w:pP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ind w:left="120"/>
              <w:rPr>
                <w:sz w:val="20"/>
                <w:szCs w:val="20"/>
              </w:rPr>
            </w:pPr>
            <w:r>
              <w:rPr>
                <w:rFonts w:eastAsia="Times New Roman"/>
                <w:sz w:val="24"/>
                <w:szCs w:val="24"/>
              </w:rPr>
              <w:t>14</w:t>
            </w:r>
          </w:p>
        </w:tc>
        <w:tc>
          <w:tcPr>
            <w:tcW w:w="1840" w:type="dxa"/>
            <w:tcBorders>
              <w:right w:val="single" w:sz="8" w:space="0" w:color="auto"/>
            </w:tcBorders>
            <w:vAlign w:val="bottom"/>
          </w:tcPr>
          <w:p w:rsidR="001A4B73" w:rsidRDefault="001A4B73">
            <w:pPr>
              <w:rPr>
                <w:sz w:val="23"/>
                <w:szCs w:val="23"/>
              </w:rPr>
            </w:pPr>
          </w:p>
        </w:tc>
        <w:tc>
          <w:tcPr>
            <w:tcW w:w="6240" w:type="dxa"/>
            <w:gridSpan w:val="3"/>
            <w:tcBorders>
              <w:bottom w:val="single" w:sz="8" w:space="0" w:color="auto"/>
              <w:right w:val="single" w:sz="8" w:space="0" w:color="auto"/>
            </w:tcBorders>
            <w:vAlign w:val="bottom"/>
          </w:tcPr>
          <w:p w:rsidR="001A4B73" w:rsidRDefault="002D72C2">
            <w:pPr>
              <w:spacing w:line="264" w:lineRule="exact"/>
              <w:ind w:left="100"/>
              <w:rPr>
                <w:sz w:val="20"/>
                <w:szCs w:val="20"/>
              </w:rPr>
            </w:pPr>
            <w:r>
              <w:rPr>
                <w:rFonts w:eastAsia="Times New Roman"/>
                <w:sz w:val="24"/>
                <w:szCs w:val="24"/>
              </w:rPr>
              <w:t>Официально – деловой стиль. Деловое письмо.</w:t>
            </w:r>
          </w:p>
        </w:tc>
        <w:tc>
          <w:tcPr>
            <w:tcW w:w="960" w:type="dxa"/>
            <w:tcBorders>
              <w:bottom w:val="single" w:sz="8" w:space="0" w:color="auto"/>
              <w:right w:val="single" w:sz="8" w:space="0" w:color="auto"/>
            </w:tcBorders>
            <w:vAlign w:val="bottom"/>
          </w:tcPr>
          <w:p w:rsidR="001A4B73" w:rsidRDefault="002D72C2">
            <w:pPr>
              <w:spacing w:line="264" w:lineRule="exact"/>
              <w:ind w:right="320"/>
              <w:jc w:val="right"/>
              <w:rPr>
                <w:sz w:val="20"/>
                <w:szCs w:val="20"/>
              </w:rPr>
            </w:pPr>
            <w:r>
              <w:rPr>
                <w:rFonts w:eastAsia="Times New Roman"/>
                <w:sz w:val="24"/>
                <w:szCs w:val="24"/>
              </w:rPr>
              <w:t>1</w:t>
            </w: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ind w:left="120"/>
              <w:rPr>
                <w:sz w:val="20"/>
                <w:szCs w:val="20"/>
              </w:rPr>
            </w:pPr>
            <w:r>
              <w:rPr>
                <w:rFonts w:eastAsia="Times New Roman"/>
                <w:sz w:val="24"/>
                <w:szCs w:val="24"/>
              </w:rPr>
              <w:t>15</w:t>
            </w:r>
          </w:p>
        </w:tc>
        <w:tc>
          <w:tcPr>
            <w:tcW w:w="1840" w:type="dxa"/>
            <w:tcBorders>
              <w:right w:val="single" w:sz="8" w:space="0" w:color="auto"/>
            </w:tcBorders>
            <w:vAlign w:val="bottom"/>
          </w:tcPr>
          <w:p w:rsidR="001A4B73" w:rsidRDefault="001A4B73">
            <w:pPr>
              <w:rPr>
                <w:sz w:val="23"/>
                <w:szCs w:val="23"/>
              </w:rPr>
            </w:pPr>
          </w:p>
        </w:tc>
        <w:tc>
          <w:tcPr>
            <w:tcW w:w="6240" w:type="dxa"/>
            <w:gridSpan w:val="3"/>
            <w:tcBorders>
              <w:bottom w:val="single" w:sz="8" w:space="0" w:color="auto"/>
              <w:right w:val="single" w:sz="8" w:space="0" w:color="auto"/>
            </w:tcBorders>
            <w:vAlign w:val="bottom"/>
          </w:tcPr>
          <w:p w:rsidR="001A4B73" w:rsidRDefault="002D72C2">
            <w:pPr>
              <w:spacing w:line="264" w:lineRule="exact"/>
              <w:ind w:left="100"/>
              <w:rPr>
                <w:sz w:val="20"/>
                <w:szCs w:val="20"/>
              </w:rPr>
            </w:pPr>
            <w:r>
              <w:rPr>
                <w:rFonts w:eastAsia="Times New Roman"/>
                <w:sz w:val="24"/>
                <w:szCs w:val="24"/>
              </w:rPr>
              <w:t>Публицистический стиль. Проблемный  очерк</w:t>
            </w:r>
          </w:p>
        </w:tc>
        <w:tc>
          <w:tcPr>
            <w:tcW w:w="960" w:type="dxa"/>
            <w:tcBorders>
              <w:bottom w:val="single" w:sz="8" w:space="0" w:color="auto"/>
              <w:right w:val="single" w:sz="8" w:space="0" w:color="auto"/>
            </w:tcBorders>
            <w:vAlign w:val="bottom"/>
          </w:tcPr>
          <w:p w:rsidR="001A4B73" w:rsidRDefault="002D72C2">
            <w:pPr>
              <w:spacing w:line="264" w:lineRule="exact"/>
              <w:ind w:right="320"/>
              <w:jc w:val="right"/>
              <w:rPr>
                <w:sz w:val="20"/>
                <w:szCs w:val="20"/>
              </w:rPr>
            </w:pPr>
            <w:r>
              <w:rPr>
                <w:rFonts w:eastAsia="Times New Roman"/>
                <w:sz w:val="24"/>
                <w:szCs w:val="24"/>
              </w:rPr>
              <w:t>1</w:t>
            </w:r>
          </w:p>
        </w:tc>
      </w:tr>
      <w:tr w:rsidR="001A4B73">
        <w:trPr>
          <w:trHeight w:val="266"/>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ind w:left="120"/>
              <w:rPr>
                <w:sz w:val="20"/>
                <w:szCs w:val="20"/>
              </w:rPr>
            </w:pPr>
            <w:r>
              <w:rPr>
                <w:rFonts w:eastAsia="Times New Roman"/>
                <w:sz w:val="24"/>
                <w:szCs w:val="24"/>
              </w:rPr>
              <w:t>16</w:t>
            </w:r>
          </w:p>
        </w:tc>
        <w:tc>
          <w:tcPr>
            <w:tcW w:w="1840" w:type="dxa"/>
            <w:tcBorders>
              <w:right w:val="single" w:sz="8" w:space="0" w:color="auto"/>
            </w:tcBorders>
            <w:vAlign w:val="bottom"/>
          </w:tcPr>
          <w:p w:rsidR="001A4B73" w:rsidRDefault="001A4B73">
            <w:pPr>
              <w:rPr>
                <w:sz w:val="23"/>
                <w:szCs w:val="23"/>
              </w:rPr>
            </w:pPr>
          </w:p>
        </w:tc>
        <w:tc>
          <w:tcPr>
            <w:tcW w:w="6240" w:type="dxa"/>
            <w:gridSpan w:val="3"/>
            <w:tcBorders>
              <w:bottom w:val="single" w:sz="8" w:space="0" w:color="auto"/>
              <w:right w:val="single" w:sz="8" w:space="0" w:color="auto"/>
            </w:tcBorders>
            <w:vAlign w:val="bottom"/>
          </w:tcPr>
          <w:p w:rsidR="001A4B73" w:rsidRDefault="002D72C2">
            <w:pPr>
              <w:spacing w:line="264" w:lineRule="exact"/>
              <w:ind w:left="100"/>
              <w:rPr>
                <w:sz w:val="20"/>
                <w:szCs w:val="20"/>
              </w:rPr>
            </w:pPr>
            <w:r>
              <w:rPr>
                <w:rFonts w:eastAsia="Times New Roman"/>
                <w:sz w:val="24"/>
                <w:szCs w:val="24"/>
              </w:rPr>
              <w:t>Научно- учебный  подстиль. Доклад, сообщение</w:t>
            </w:r>
          </w:p>
        </w:tc>
        <w:tc>
          <w:tcPr>
            <w:tcW w:w="960" w:type="dxa"/>
            <w:tcBorders>
              <w:bottom w:val="single" w:sz="8" w:space="0" w:color="auto"/>
              <w:right w:val="single" w:sz="8" w:space="0" w:color="auto"/>
            </w:tcBorders>
            <w:vAlign w:val="bottom"/>
          </w:tcPr>
          <w:p w:rsidR="001A4B73" w:rsidRDefault="002D72C2">
            <w:pPr>
              <w:spacing w:line="264" w:lineRule="exact"/>
              <w:ind w:right="320"/>
              <w:jc w:val="right"/>
              <w:rPr>
                <w:sz w:val="20"/>
                <w:szCs w:val="20"/>
              </w:rPr>
            </w:pPr>
            <w:r>
              <w:rPr>
                <w:rFonts w:eastAsia="Times New Roman"/>
                <w:sz w:val="24"/>
                <w:szCs w:val="24"/>
              </w:rPr>
              <w:t>1</w:t>
            </w:r>
          </w:p>
        </w:tc>
      </w:tr>
      <w:tr w:rsidR="001A4B73">
        <w:trPr>
          <w:trHeight w:val="267"/>
        </w:trPr>
        <w:tc>
          <w:tcPr>
            <w:tcW w:w="560" w:type="dxa"/>
            <w:tcBorders>
              <w:left w:val="single" w:sz="8" w:space="0" w:color="auto"/>
              <w:bottom w:val="single" w:sz="8" w:space="0" w:color="auto"/>
              <w:right w:val="single" w:sz="8" w:space="0" w:color="auto"/>
            </w:tcBorders>
            <w:vAlign w:val="bottom"/>
          </w:tcPr>
          <w:p w:rsidR="001A4B73" w:rsidRDefault="002D72C2">
            <w:pPr>
              <w:spacing w:line="264" w:lineRule="exact"/>
              <w:ind w:left="120"/>
              <w:rPr>
                <w:sz w:val="20"/>
                <w:szCs w:val="20"/>
              </w:rPr>
            </w:pPr>
            <w:r>
              <w:rPr>
                <w:rFonts w:eastAsia="Times New Roman"/>
                <w:sz w:val="24"/>
                <w:szCs w:val="24"/>
              </w:rPr>
              <w:t>17</w:t>
            </w:r>
          </w:p>
        </w:tc>
        <w:tc>
          <w:tcPr>
            <w:tcW w:w="1840" w:type="dxa"/>
            <w:tcBorders>
              <w:bottom w:val="single" w:sz="8" w:space="0" w:color="auto"/>
              <w:right w:val="single" w:sz="8" w:space="0" w:color="auto"/>
            </w:tcBorders>
            <w:vAlign w:val="bottom"/>
          </w:tcPr>
          <w:p w:rsidR="001A4B73" w:rsidRDefault="001A4B73">
            <w:pPr>
              <w:rPr>
                <w:sz w:val="23"/>
                <w:szCs w:val="23"/>
              </w:rPr>
            </w:pPr>
          </w:p>
        </w:tc>
        <w:tc>
          <w:tcPr>
            <w:tcW w:w="6240" w:type="dxa"/>
            <w:gridSpan w:val="3"/>
            <w:tcBorders>
              <w:bottom w:val="single" w:sz="8" w:space="0" w:color="auto"/>
              <w:right w:val="single" w:sz="8" w:space="0" w:color="auto"/>
            </w:tcBorders>
            <w:vAlign w:val="bottom"/>
          </w:tcPr>
          <w:p w:rsidR="001A4B73" w:rsidRDefault="002D72C2">
            <w:pPr>
              <w:spacing w:line="264" w:lineRule="exact"/>
              <w:ind w:left="100"/>
              <w:rPr>
                <w:sz w:val="20"/>
                <w:szCs w:val="20"/>
              </w:rPr>
            </w:pPr>
            <w:r>
              <w:rPr>
                <w:rFonts w:eastAsia="Times New Roman"/>
                <w:sz w:val="24"/>
                <w:szCs w:val="24"/>
              </w:rPr>
              <w:t>Язык художественной литературы. Прецедентные тексты</w:t>
            </w:r>
          </w:p>
        </w:tc>
        <w:tc>
          <w:tcPr>
            <w:tcW w:w="960" w:type="dxa"/>
            <w:tcBorders>
              <w:bottom w:val="single" w:sz="8" w:space="0" w:color="auto"/>
              <w:right w:val="single" w:sz="8" w:space="0" w:color="auto"/>
            </w:tcBorders>
            <w:vAlign w:val="bottom"/>
          </w:tcPr>
          <w:p w:rsidR="001A4B73" w:rsidRDefault="002D72C2">
            <w:pPr>
              <w:spacing w:line="264" w:lineRule="exact"/>
              <w:ind w:right="320"/>
              <w:jc w:val="right"/>
              <w:rPr>
                <w:sz w:val="20"/>
                <w:szCs w:val="20"/>
              </w:rPr>
            </w:pPr>
            <w:r>
              <w:rPr>
                <w:rFonts w:eastAsia="Times New Roman"/>
                <w:sz w:val="24"/>
                <w:szCs w:val="24"/>
              </w:rPr>
              <w:t>1</w:t>
            </w:r>
          </w:p>
        </w:tc>
      </w:tr>
    </w:tbl>
    <w:p w:rsidR="001A4B73" w:rsidRDefault="001A4B73">
      <w:pPr>
        <w:spacing w:line="200" w:lineRule="exact"/>
        <w:rPr>
          <w:sz w:val="20"/>
          <w:szCs w:val="20"/>
        </w:rPr>
      </w:pPr>
    </w:p>
    <w:p w:rsidR="001A4B73" w:rsidRDefault="001A4B73">
      <w:pPr>
        <w:spacing w:line="200" w:lineRule="exact"/>
        <w:rPr>
          <w:sz w:val="20"/>
          <w:szCs w:val="20"/>
        </w:rPr>
      </w:pPr>
    </w:p>
    <w:p w:rsidR="001A4B73" w:rsidRDefault="001A4B73">
      <w:pPr>
        <w:spacing w:line="356" w:lineRule="exact"/>
        <w:rPr>
          <w:sz w:val="20"/>
          <w:szCs w:val="20"/>
        </w:rPr>
      </w:pPr>
    </w:p>
    <w:p w:rsidR="001A4B73" w:rsidRDefault="002D72C2">
      <w:pPr>
        <w:ind w:left="1560"/>
        <w:jc w:val="center"/>
        <w:rPr>
          <w:sz w:val="20"/>
          <w:szCs w:val="20"/>
        </w:rPr>
      </w:pPr>
      <w:r>
        <w:rPr>
          <w:rFonts w:eastAsia="Times New Roman"/>
          <w:b/>
          <w:bCs/>
          <w:sz w:val="24"/>
          <w:szCs w:val="24"/>
        </w:rPr>
        <w:t>Примерные темы проектных и исследовательских работ</w:t>
      </w:r>
    </w:p>
    <w:p w:rsidR="001A4B73" w:rsidRDefault="001A4B73">
      <w:pPr>
        <w:spacing w:line="137" w:lineRule="exact"/>
        <w:rPr>
          <w:sz w:val="20"/>
          <w:szCs w:val="20"/>
        </w:rPr>
      </w:pPr>
    </w:p>
    <w:p w:rsidR="001A4B73" w:rsidRDefault="002D72C2">
      <w:pPr>
        <w:ind w:left="1560"/>
        <w:jc w:val="center"/>
        <w:rPr>
          <w:sz w:val="20"/>
          <w:szCs w:val="20"/>
        </w:rPr>
      </w:pPr>
      <w:r>
        <w:rPr>
          <w:rFonts w:eastAsia="Times New Roman"/>
          <w:b/>
          <w:bCs/>
          <w:sz w:val="24"/>
          <w:szCs w:val="24"/>
        </w:rPr>
        <w:t>5 – 6 класс</w:t>
      </w:r>
    </w:p>
    <w:p w:rsidR="001A4B73" w:rsidRDefault="001A4B73">
      <w:pPr>
        <w:spacing w:line="134" w:lineRule="exact"/>
        <w:rPr>
          <w:sz w:val="20"/>
          <w:szCs w:val="20"/>
        </w:rPr>
      </w:pPr>
    </w:p>
    <w:p w:rsidR="001A4B73" w:rsidRDefault="002D72C2">
      <w:pPr>
        <w:ind w:left="260"/>
        <w:rPr>
          <w:sz w:val="20"/>
          <w:szCs w:val="20"/>
        </w:rPr>
      </w:pPr>
      <w:r>
        <w:rPr>
          <w:rFonts w:eastAsia="Times New Roman"/>
          <w:sz w:val="24"/>
          <w:szCs w:val="24"/>
        </w:rPr>
        <w:t>Простор как одна из главных ценностей в русской языковой картине мира.</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Образ человека в языке: слова-концепты дух и душа.</w:t>
      </w:r>
    </w:p>
    <w:p w:rsidR="001A4B73" w:rsidRDefault="001A4B73">
      <w:pPr>
        <w:spacing w:line="140" w:lineRule="exact"/>
        <w:rPr>
          <w:sz w:val="20"/>
          <w:szCs w:val="20"/>
        </w:rPr>
      </w:pPr>
    </w:p>
    <w:p w:rsidR="001A4B73" w:rsidRDefault="002D72C2">
      <w:pPr>
        <w:ind w:left="260"/>
        <w:rPr>
          <w:sz w:val="20"/>
          <w:szCs w:val="20"/>
        </w:rPr>
      </w:pPr>
      <w:r>
        <w:rPr>
          <w:rFonts w:eastAsia="Times New Roman"/>
          <w:sz w:val="24"/>
          <w:szCs w:val="24"/>
        </w:rPr>
        <w:t>Из этимологии фразеологизмов.</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Из истории русских имѐн.</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Русские пословицы и поговорки о гостеприимстве и хлебосольстве.</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О происхождении фразеологизмов. Источники фразеологизмов.</w:t>
      </w:r>
    </w:p>
    <w:p w:rsidR="001A4B73" w:rsidRDefault="001A4B73">
      <w:pPr>
        <w:spacing w:line="151" w:lineRule="exact"/>
        <w:rPr>
          <w:sz w:val="20"/>
          <w:szCs w:val="20"/>
        </w:rPr>
      </w:pPr>
    </w:p>
    <w:p w:rsidR="001A4B73" w:rsidRDefault="002D72C2">
      <w:pPr>
        <w:spacing w:line="348" w:lineRule="auto"/>
        <w:ind w:left="260" w:right="200"/>
        <w:rPr>
          <w:sz w:val="20"/>
          <w:szCs w:val="20"/>
        </w:rPr>
      </w:pPr>
      <w:r>
        <w:rPr>
          <w:rFonts w:eastAsia="Times New Roman"/>
          <w:sz w:val="24"/>
          <w:szCs w:val="24"/>
        </w:rPr>
        <w:t>Словарик пословиц о характере человека, его качествах, словарь одного слова; словарь юного болельщика, дизайнера, музыканта и др.</w:t>
      </w:r>
    </w:p>
    <w:p w:rsidR="001A4B73" w:rsidRDefault="001A4B73">
      <w:pPr>
        <w:spacing w:line="28" w:lineRule="exact"/>
        <w:rPr>
          <w:sz w:val="20"/>
          <w:szCs w:val="20"/>
        </w:rPr>
      </w:pPr>
    </w:p>
    <w:p w:rsidR="001A4B73" w:rsidRDefault="002D72C2">
      <w:pPr>
        <w:spacing w:line="348" w:lineRule="auto"/>
        <w:ind w:left="260" w:right="200"/>
        <w:rPr>
          <w:sz w:val="20"/>
          <w:szCs w:val="20"/>
        </w:rPr>
      </w:pPr>
      <w:r>
        <w:rPr>
          <w:rFonts w:eastAsia="Times New Roman"/>
          <w:sz w:val="24"/>
          <w:szCs w:val="24"/>
        </w:rPr>
        <w:t>Календарь пословиц о временах года; карта «Интересные названия городов моего края/России».</w:t>
      </w:r>
    </w:p>
    <w:p w:rsidR="001A4B73" w:rsidRDefault="001A4B73">
      <w:pPr>
        <w:spacing w:line="21" w:lineRule="exact"/>
        <w:rPr>
          <w:sz w:val="20"/>
          <w:szCs w:val="20"/>
        </w:rPr>
      </w:pPr>
    </w:p>
    <w:p w:rsidR="001A4B73" w:rsidRDefault="002D72C2">
      <w:pPr>
        <w:ind w:right="-79"/>
        <w:jc w:val="center"/>
        <w:rPr>
          <w:sz w:val="20"/>
          <w:szCs w:val="20"/>
        </w:rPr>
      </w:pPr>
      <w:r>
        <w:rPr>
          <w:rFonts w:eastAsia="Times New Roman"/>
          <w:b/>
          <w:bCs/>
          <w:sz w:val="24"/>
          <w:szCs w:val="24"/>
        </w:rPr>
        <w:t>7 – 8 класс</w:t>
      </w:r>
    </w:p>
    <w:p w:rsidR="001A4B73" w:rsidRDefault="001A4B73">
      <w:pPr>
        <w:sectPr w:rsidR="001A4B73">
          <w:pgSz w:w="11900" w:h="16838"/>
          <w:pgMar w:top="546" w:right="666" w:bottom="101" w:left="1440" w:header="0" w:footer="0" w:gutter="0"/>
          <w:cols w:space="720" w:equalWidth="0">
            <w:col w:w="9800"/>
          </w:cols>
        </w:sectPr>
      </w:pPr>
    </w:p>
    <w:p w:rsidR="001A4B73" w:rsidRDefault="002D72C2">
      <w:pPr>
        <w:ind w:left="260"/>
        <w:rPr>
          <w:sz w:val="20"/>
          <w:szCs w:val="20"/>
        </w:rPr>
      </w:pPr>
      <w:r>
        <w:rPr>
          <w:rFonts w:eastAsia="Times New Roman"/>
          <w:sz w:val="24"/>
          <w:szCs w:val="24"/>
        </w:rPr>
        <w:lastRenderedPageBreak/>
        <w:t>Лексическая группа существительных, обозначающих понятие время в русском языке.</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Роль и уместность заимствований в современном русском языке.</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Этимология обозначений имен числительных в русском языке.</w:t>
      </w:r>
    </w:p>
    <w:p w:rsidR="001A4B73" w:rsidRDefault="001A4B73">
      <w:pPr>
        <w:spacing w:line="140" w:lineRule="exact"/>
        <w:rPr>
          <w:sz w:val="20"/>
          <w:szCs w:val="20"/>
        </w:rPr>
      </w:pPr>
    </w:p>
    <w:p w:rsidR="001A4B73" w:rsidRDefault="002D72C2">
      <w:pPr>
        <w:ind w:left="260"/>
        <w:rPr>
          <w:sz w:val="20"/>
          <w:szCs w:val="20"/>
        </w:rPr>
      </w:pPr>
      <w:r>
        <w:rPr>
          <w:rFonts w:eastAsia="Times New Roman"/>
          <w:sz w:val="24"/>
          <w:szCs w:val="24"/>
        </w:rPr>
        <w:t>Футбольный сленг в русском языке.</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Компьютерный сленг в русском языке.</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Названия денежных единиц в русском языке.</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Интернет-сленг.</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Этикетные формы обращения.</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Как быть вежливым?</w:t>
      </w:r>
    </w:p>
    <w:p w:rsidR="001A4B73" w:rsidRDefault="001A4B73">
      <w:pPr>
        <w:spacing w:line="144" w:lineRule="exact"/>
        <w:rPr>
          <w:sz w:val="20"/>
          <w:szCs w:val="20"/>
        </w:rPr>
      </w:pPr>
    </w:p>
    <w:p w:rsidR="001A4B73" w:rsidRDefault="002D72C2">
      <w:pPr>
        <w:ind w:right="-259"/>
        <w:jc w:val="center"/>
        <w:rPr>
          <w:sz w:val="20"/>
          <w:szCs w:val="20"/>
        </w:rPr>
      </w:pPr>
      <w:r>
        <w:rPr>
          <w:rFonts w:eastAsia="Times New Roman"/>
          <w:b/>
          <w:bCs/>
          <w:sz w:val="24"/>
          <w:szCs w:val="24"/>
        </w:rPr>
        <w:t>8 – 9 класс</w:t>
      </w:r>
    </w:p>
    <w:p w:rsidR="001A4B73" w:rsidRDefault="001A4B73">
      <w:pPr>
        <w:spacing w:line="132" w:lineRule="exact"/>
        <w:rPr>
          <w:sz w:val="20"/>
          <w:szCs w:val="20"/>
        </w:rPr>
      </w:pPr>
    </w:p>
    <w:p w:rsidR="001A4B73" w:rsidRDefault="002D72C2">
      <w:pPr>
        <w:ind w:left="260"/>
        <w:rPr>
          <w:sz w:val="20"/>
          <w:szCs w:val="20"/>
        </w:rPr>
      </w:pPr>
      <w:r>
        <w:rPr>
          <w:rFonts w:eastAsia="Times New Roman"/>
          <w:sz w:val="24"/>
          <w:szCs w:val="24"/>
        </w:rPr>
        <w:t>Как назвать новорождѐнного?</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Являются ли жесты универсальным языком человечества?</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Искусство комплимента в русском и иностранных языках.</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Формы выражения вежливости (на примере иностранного и русского языков).</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Этикет приветствия в русском и иностранном языках.</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Анализ типов заголовков в современных СМИ, видов интервью в современных СМИ.</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Сетевой знак @ в разных языках.</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Слоганы в языке современной рекламы.</w:t>
      </w:r>
    </w:p>
    <w:p w:rsidR="001A4B73" w:rsidRDefault="001A4B73">
      <w:pPr>
        <w:spacing w:line="149" w:lineRule="exact"/>
        <w:rPr>
          <w:sz w:val="20"/>
          <w:szCs w:val="20"/>
        </w:rPr>
      </w:pPr>
    </w:p>
    <w:p w:rsidR="001A4B73" w:rsidRDefault="002D72C2">
      <w:pPr>
        <w:spacing w:line="348" w:lineRule="auto"/>
        <w:ind w:left="320" w:right="3560" w:hanging="59"/>
        <w:rPr>
          <w:sz w:val="20"/>
          <w:szCs w:val="20"/>
        </w:rPr>
      </w:pPr>
      <w:r>
        <w:rPr>
          <w:rFonts w:eastAsia="Times New Roman"/>
          <w:sz w:val="24"/>
          <w:szCs w:val="24"/>
        </w:rPr>
        <w:t>Девизы и слоганы любимых спортивных команд. Языковая игра как основа создания шуток и анекдотов</w:t>
      </w:r>
    </w:p>
    <w:p w:rsidR="001A4B73" w:rsidRDefault="001A4B73">
      <w:pPr>
        <w:spacing w:line="16" w:lineRule="exact"/>
        <w:rPr>
          <w:sz w:val="20"/>
          <w:szCs w:val="20"/>
        </w:rPr>
      </w:pPr>
    </w:p>
    <w:p w:rsidR="001A4B73" w:rsidRDefault="002D72C2">
      <w:pPr>
        <w:ind w:left="260"/>
        <w:rPr>
          <w:sz w:val="20"/>
          <w:szCs w:val="20"/>
        </w:rPr>
      </w:pPr>
      <w:r>
        <w:rPr>
          <w:rFonts w:eastAsia="Times New Roman"/>
          <w:sz w:val="24"/>
          <w:szCs w:val="24"/>
        </w:rPr>
        <w:t>Синонимический ряд: врач – доктор – лекарь – эскулап – целитель – врачеватель. Что</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общего и в чѐм различие.</w:t>
      </w:r>
    </w:p>
    <w:p w:rsidR="001A4B73" w:rsidRDefault="001A4B73">
      <w:pPr>
        <w:spacing w:line="139" w:lineRule="exact"/>
        <w:rPr>
          <w:sz w:val="20"/>
          <w:szCs w:val="20"/>
        </w:rPr>
      </w:pPr>
    </w:p>
    <w:p w:rsidR="001A4B73" w:rsidRDefault="002D72C2">
      <w:pPr>
        <w:ind w:left="260"/>
        <w:rPr>
          <w:sz w:val="20"/>
          <w:szCs w:val="20"/>
        </w:rPr>
      </w:pPr>
      <w:r>
        <w:rPr>
          <w:rFonts w:eastAsia="Times New Roman"/>
          <w:sz w:val="24"/>
          <w:szCs w:val="24"/>
        </w:rPr>
        <w:t>Язык и юмор.</w:t>
      </w:r>
    </w:p>
    <w:p w:rsidR="001A4B73" w:rsidRDefault="001A4B73">
      <w:pPr>
        <w:spacing w:line="137" w:lineRule="exact"/>
        <w:rPr>
          <w:sz w:val="20"/>
          <w:szCs w:val="20"/>
        </w:rPr>
      </w:pPr>
    </w:p>
    <w:p w:rsidR="001A4B73" w:rsidRDefault="002D72C2">
      <w:pPr>
        <w:ind w:left="260"/>
        <w:rPr>
          <w:sz w:val="20"/>
          <w:szCs w:val="20"/>
        </w:rPr>
      </w:pPr>
      <w:r>
        <w:rPr>
          <w:rFonts w:eastAsia="Times New Roman"/>
          <w:sz w:val="24"/>
          <w:szCs w:val="24"/>
        </w:rPr>
        <w:t>Анализ примеров языковой игры в шутках и анекдотах.</w:t>
      </w:r>
    </w:p>
    <w:p w:rsidR="001A4B73" w:rsidRDefault="001A4B73">
      <w:pPr>
        <w:spacing w:line="151" w:lineRule="exact"/>
        <w:rPr>
          <w:sz w:val="20"/>
          <w:szCs w:val="20"/>
        </w:rPr>
      </w:pPr>
    </w:p>
    <w:p w:rsidR="001A4B73" w:rsidRDefault="002D72C2">
      <w:pPr>
        <w:spacing w:line="354" w:lineRule="auto"/>
        <w:ind w:left="260"/>
        <w:jc w:val="both"/>
        <w:rPr>
          <w:sz w:val="20"/>
          <w:szCs w:val="20"/>
        </w:rPr>
      </w:pPr>
      <w:r>
        <w:rPr>
          <w:rFonts w:eastAsia="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1A4B73" w:rsidRDefault="001A4B73">
      <w:pPr>
        <w:sectPr w:rsidR="001A4B73">
          <w:pgSz w:w="11900" w:h="16838"/>
          <w:pgMar w:top="558" w:right="846" w:bottom="1440" w:left="1440" w:header="0" w:footer="0" w:gutter="0"/>
          <w:cols w:space="720" w:equalWidth="0">
            <w:col w:w="9620"/>
          </w:cols>
        </w:sectPr>
      </w:pPr>
    </w:p>
    <w:p w:rsidR="001A4B73" w:rsidRDefault="002D72C2">
      <w:pPr>
        <w:ind w:left="2420"/>
        <w:rPr>
          <w:sz w:val="20"/>
          <w:szCs w:val="20"/>
        </w:rPr>
      </w:pPr>
      <w:r>
        <w:rPr>
          <w:rFonts w:eastAsia="Times New Roman"/>
          <w:b/>
          <w:bCs/>
          <w:sz w:val="24"/>
          <w:szCs w:val="24"/>
        </w:rPr>
        <w:lastRenderedPageBreak/>
        <w:t>УЧЕБНО-МЕТОДИЧЕСКОЕ ОБЕСПЕЧЕНИЕ</w:t>
      </w:r>
    </w:p>
    <w:p w:rsidR="001A4B73" w:rsidRDefault="001A4B73">
      <w:pPr>
        <w:spacing w:line="272" w:lineRule="exact"/>
        <w:rPr>
          <w:sz w:val="20"/>
          <w:szCs w:val="20"/>
        </w:rPr>
      </w:pPr>
    </w:p>
    <w:p w:rsidR="001A4B73" w:rsidRDefault="002D72C2">
      <w:pPr>
        <w:numPr>
          <w:ilvl w:val="0"/>
          <w:numId w:val="49"/>
        </w:numPr>
        <w:tabs>
          <w:tab w:val="left" w:pos="680"/>
        </w:tabs>
        <w:ind w:left="680" w:hanging="418"/>
        <w:rPr>
          <w:rFonts w:ascii="Symbol" w:eastAsia="Symbol" w:hAnsi="Symbol" w:cs="Symbol"/>
          <w:sz w:val="24"/>
          <w:szCs w:val="24"/>
        </w:rPr>
      </w:pPr>
      <w:r>
        <w:rPr>
          <w:rFonts w:eastAsia="Times New Roman"/>
          <w:sz w:val="24"/>
          <w:szCs w:val="24"/>
        </w:rPr>
        <w:t>Альбеткова Р.И. Русская словесность: От слова к словесности. 9 класс. – М.: Дрофа,</w:t>
      </w:r>
    </w:p>
    <w:p w:rsidR="001A4B73" w:rsidRDefault="002D72C2">
      <w:pPr>
        <w:spacing w:line="237" w:lineRule="auto"/>
        <w:ind w:left="680"/>
        <w:rPr>
          <w:rFonts w:ascii="Symbol" w:eastAsia="Symbol" w:hAnsi="Symbol" w:cs="Symbol"/>
          <w:sz w:val="24"/>
          <w:szCs w:val="24"/>
        </w:rPr>
      </w:pPr>
      <w:r>
        <w:rPr>
          <w:rFonts w:eastAsia="Times New Roman"/>
          <w:sz w:val="24"/>
          <w:szCs w:val="24"/>
        </w:rPr>
        <w:t>2006.</w:t>
      </w:r>
    </w:p>
    <w:p w:rsidR="001A4B73" w:rsidRDefault="001A4B73">
      <w:pPr>
        <w:spacing w:line="308" w:lineRule="exact"/>
        <w:rPr>
          <w:rFonts w:ascii="Symbol" w:eastAsia="Symbol" w:hAnsi="Symbol" w:cs="Symbol"/>
          <w:sz w:val="24"/>
          <w:szCs w:val="24"/>
        </w:rPr>
      </w:pPr>
    </w:p>
    <w:p w:rsidR="001A4B73" w:rsidRDefault="002D72C2">
      <w:pPr>
        <w:numPr>
          <w:ilvl w:val="0"/>
          <w:numId w:val="49"/>
        </w:numPr>
        <w:tabs>
          <w:tab w:val="left" w:pos="680"/>
        </w:tabs>
        <w:spacing w:line="227" w:lineRule="auto"/>
        <w:ind w:left="680" w:right="40" w:hanging="418"/>
        <w:rPr>
          <w:rFonts w:ascii="Symbol" w:eastAsia="Symbol" w:hAnsi="Symbol" w:cs="Symbol"/>
          <w:sz w:val="24"/>
          <w:szCs w:val="24"/>
        </w:rPr>
      </w:pPr>
      <w:r>
        <w:rPr>
          <w:rFonts w:eastAsia="Times New Roman"/>
          <w:sz w:val="24"/>
          <w:szCs w:val="24"/>
        </w:rPr>
        <w:t>Альбеткова Р.И. Методические рекомендации к учебнику «Русская словесность. От слова к словесности. 9 класс». – М.: Дрофа, 2006.</w:t>
      </w:r>
    </w:p>
    <w:p w:rsidR="001A4B73" w:rsidRDefault="001A4B73">
      <w:pPr>
        <w:spacing w:line="277" w:lineRule="exact"/>
        <w:rPr>
          <w:rFonts w:ascii="Symbol" w:eastAsia="Symbol" w:hAnsi="Symbol" w:cs="Symbol"/>
          <w:sz w:val="24"/>
          <w:szCs w:val="24"/>
        </w:rPr>
      </w:pPr>
    </w:p>
    <w:p w:rsidR="001A4B73" w:rsidRDefault="002D72C2">
      <w:pPr>
        <w:numPr>
          <w:ilvl w:val="0"/>
          <w:numId w:val="49"/>
        </w:numPr>
        <w:tabs>
          <w:tab w:val="left" w:pos="680"/>
        </w:tabs>
        <w:ind w:left="680" w:hanging="418"/>
        <w:rPr>
          <w:rFonts w:ascii="Symbol" w:eastAsia="Symbol" w:hAnsi="Symbol" w:cs="Symbol"/>
          <w:sz w:val="24"/>
          <w:szCs w:val="24"/>
        </w:rPr>
      </w:pPr>
      <w:r>
        <w:rPr>
          <w:rFonts w:eastAsia="Times New Roman"/>
          <w:sz w:val="24"/>
          <w:szCs w:val="24"/>
        </w:rPr>
        <w:t>Жердева Л.А. Русский язык в средней школе.Карточки-задания.-М.:Владос,2000.</w:t>
      </w:r>
    </w:p>
    <w:p w:rsidR="001A4B73" w:rsidRDefault="001A4B73">
      <w:pPr>
        <w:spacing w:line="305" w:lineRule="exact"/>
        <w:rPr>
          <w:rFonts w:ascii="Symbol" w:eastAsia="Symbol" w:hAnsi="Symbol" w:cs="Symbol"/>
          <w:sz w:val="24"/>
          <w:szCs w:val="24"/>
        </w:rPr>
      </w:pPr>
    </w:p>
    <w:p w:rsidR="001A4B73" w:rsidRDefault="002D72C2">
      <w:pPr>
        <w:numPr>
          <w:ilvl w:val="0"/>
          <w:numId w:val="49"/>
        </w:numPr>
        <w:tabs>
          <w:tab w:val="left" w:pos="680"/>
        </w:tabs>
        <w:spacing w:line="226" w:lineRule="auto"/>
        <w:ind w:left="680" w:right="1200" w:hanging="418"/>
        <w:rPr>
          <w:rFonts w:ascii="Symbol" w:eastAsia="Symbol" w:hAnsi="Symbol" w:cs="Symbol"/>
          <w:sz w:val="24"/>
          <w:szCs w:val="24"/>
        </w:rPr>
      </w:pPr>
      <w:r>
        <w:rPr>
          <w:rFonts w:eastAsia="Times New Roman"/>
          <w:sz w:val="24"/>
          <w:szCs w:val="24"/>
        </w:rPr>
        <w:t>На берегах Лингвинии. Занимательный задачник по русскому языку-М.: Просвещение 1996.</w:t>
      </w:r>
    </w:p>
    <w:p w:rsidR="001A4B73" w:rsidRDefault="001A4B73">
      <w:pPr>
        <w:spacing w:line="200" w:lineRule="exact"/>
        <w:rPr>
          <w:sz w:val="20"/>
          <w:szCs w:val="20"/>
        </w:rPr>
      </w:pPr>
    </w:p>
    <w:p w:rsidR="001A4B73" w:rsidRDefault="001A4B73">
      <w:pPr>
        <w:spacing w:line="200" w:lineRule="exact"/>
        <w:rPr>
          <w:sz w:val="20"/>
          <w:szCs w:val="20"/>
        </w:rPr>
      </w:pPr>
    </w:p>
    <w:p w:rsidR="001A4B73" w:rsidRDefault="001A4B73">
      <w:pPr>
        <w:spacing w:line="200" w:lineRule="exact"/>
        <w:rPr>
          <w:sz w:val="20"/>
          <w:szCs w:val="20"/>
        </w:rPr>
      </w:pPr>
    </w:p>
    <w:p w:rsidR="001A4B73" w:rsidRDefault="001A4B73">
      <w:pPr>
        <w:spacing w:line="233" w:lineRule="exact"/>
        <w:rPr>
          <w:sz w:val="20"/>
          <w:szCs w:val="20"/>
        </w:rPr>
      </w:pPr>
    </w:p>
    <w:p w:rsidR="001A4B73" w:rsidRDefault="002D72C2">
      <w:pPr>
        <w:ind w:left="2080"/>
        <w:rPr>
          <w:sz w:val="20"/>
          <w:szCs w:val="20"/>
        </w:rPr>
      </w:pPr>
      <w:r>
        <w:rPr>
          <w:rFonts w:eastAsia="Times New Roman"/>
          <w:b/>
          <w:bCs/>
          <w:sz w:val="24"/>
          <w:szCs w:val="24"/>
        </w:rPr>
        <w:t>МАТЕРИАЛЬНО-ТЕХНИЧЕСКОЕ ОБЕСПЕЧЕНИЕ</w:t>
      </w:r>
    </w:p>
    <w:p w:rsidR="001A4B73" w:rsidRDefault="001A4B73">
      <w:pPr>
        <w:spacing w:line="278" w:lineRule="exact"/>
        <w:rPr>
          <w:sz w:val="20"/>
          <w:szCs w:val="20"/>
        </w:rPr>
      </w:pPr>
    </w:p>
    <w:p w:rsidR="001A4B73" w:rsidRDefault="002D72C2">
      <w:pPr>
        <w:numPr>
          <w:ilvl w:val="0"/>
          <w:numId w:val="50"/>
        </w:numPr>
        <w:tabs>
          <w:tab w:val="left" w:pos="620"/>
        </w:tabs>
        <w:ind w:left="620" w:hanging="358"/>
        <w:rPr>
          <w:rFonts w:ascii="Symbol" w:eastAsia="Symbol" w:hAnsi="Symbol" w:cs="Symbol"/>
          <w:sz w:val="24"/>
          <w:szCs w:val="24"/>
        </w:rPr>
      </w:pPr>
      <w:r>
        <w:rPr>
          <w:rFonts w:eastAsia="Times New Roman"/>
          <w:b/>
          <w:bCs/>
          <w:sz w:val="24"/>
          <w:szCs w:val="24"/>
        </w:rPr>
        <w:t>Компьютер</w:t>
      </w:r>
    </w:p>
    <w:sectPr w:rsidR="001A4B73">
      <w:pgSz w:w="11900" w:h="16838"/>
      <w:pgMar w:top="561" w:right="1126" w:bottom="1440" w:left="1440" w:header="0" w:footer="0" w:gutter="0"/>
      <w:cols w:space="720" w:equalWidth="0">
        <w:col w:w="9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A7EA27C0"/>
    <w:lvl w:ilvl="0" w:tplc="431632C2">
      <w:start w:val="7"/>
      <w:numFmt w:val="decimal"/>
      <w:lvlText w:val="%1."/>
      <w:lvlJc w:val="left"/>
    </w:lvl>
    <w:lvl w:ilvl="1" w:tplc="B3AEC54E">
      <w:numFmt w:val="decimal"/>
      <w:lvlText w:val=""/>
      <w:lvlJc w:val="left"/>
    </w:lvl>
    <w:lvl w:ilvl="2" w:tplc="C512E9C2">
      <w:numFmt w:val="decimal"/>
      <w:lvlText w:val=""/>
      <w:lvlJc w:val="left"/>
    </w:lvl>
    <w:lvl w:ilvl="3" w:tplc="5714FED4">
      <w:numFmt w:val="decimal"/>
      <w:lvlText w:val=""/>
      <w:lvlJc w:val="left"/>
    </w:lvl>
    <w:lvl w:ilvl="4" w:tplc="D8CA633C">
      <w:numFmt w:val="decimal"/>
      <w:lvlText w:val=""/>
      <w:lvlJc w:val="left"/>
    </w:lvl>
    <w:lvl w:ilvl="5" w:tplc="77AEBDC2">
      <w:numFmt w:val="decimal"/>
      <w:lvlText w:val=""/>
      <w:lvlJc w:val="left"/>
    </w:lvl>
    <w:lvl w:ilvl="6" w:tplc="50984F0E">
      <w:numFmt w:val="decimal"/>
      <w:lvlText w:val=""/>
      <w:lvlJc w:val="left"/>
    </w:lvl>
    <w:lvl w:ilvl="7" w:tplc="1B6EC5C0">
      <w:numFmt w:val="decimal"/>
      <w:lvlText w:val=""/>
      <w:lvlJc w:val="left"/>
    </w:lvl>
    <w:lvl w:ilvl="8" w:tplc="D01C5A02">
      <w:numFmt w:val="decimal"/>
      <w:lvlText w:val=""/>
      <w:lvlJc w:val="left"/>
    </w:lvl>
  </w:abstractNum>
  <w:abstractNum w:abstractNumId="1" w15:restartNumberingAfterBreak="0">
    <w:nsid w:val="0000030A"/>
    <w:multiLevelType w:val="hybridMultilevel"/>
    <w:tmpl w:val="923A22F4"/>
    <w:lvl w:ilvl="0" w:tplc="608A1B58">
      <w:start w:val="1"/>
      <w:numFmt w:val="bullet"/>
      <w:lvlText w:val="и"/>
      <w:lvlJc w:val="left"/>
    </w:lvl>
    <w:lvl w:ilvl="1" w:tplc="727A3F64">
      <w:numFmt w:val="decimal"/>
      <w:lvlText w:val=""/>
      <w:lvlJc w:val="left"/>
    </w:lvl>
    <w:lvl w:ilvl="2" w:tplc="4BC2DCCA">
      <w:numFmt w:val="decimal"/>
      <w:lvlText w:val=""/>
      <w:lvlJc w:val="left"/>
    </w:lvl>
    <w:lvl w:ilvl="3" w:tplc="C756C634">
      <w:numFmt w:val="decimal"/>
      <w:lvlText w:val=""/>
      <w:lvlJc w:val="left"/>
    </w:lvl>
    <w:lvl w:ilvl="4" w:tplc="3F88C5F8">
      <w:numFmt w:val="decimal"/>
      <w:lvlText w:val=""/>
      <w:lvlJc w:val="left"/>
    </w:lvl>
    <w:lvl w:ilvl="5" w:tplc="5170A9DA">
      <w:numFmt w:val="decimal"/>
      <w:lvlText w:val=""/>
      <w:lvlJc w:val="left"/>
    </w:lvl>
    <w:lvl w:ilvl="6" w:tplc="974240A0">
      <w:numFmt w:val="decimal"/>
      <w:lvlText w:val=""/>
      <w:lvlJc w:val="left"/>
    </w:lvl>
    <w:lvl w:ilvl="7" w:tplc="9A5434D6">
      <w:numFmt w:val="decimal"/>
      <w:lvlText w:val=""/>
      <w:lvlJc w:val="left"/>
    </w:lvl>
    <w:lvl w:ilvl="8" w:tplc="4D9263FC">
      <w:numFmt w:val="decimal"/>
      <w:lvlText w:val=""/>
      <w:lvlJc w:val="left"/>
    </w:lvl>
  </w:abstractNum>
  <w:abstractNum w:abstractNumId="2" w15:restartNumberingAfterBreak="0">
    <w:nsid w:val="00000732"/>
    <w:multiLevelType w:val="hybridMultilevel"/>
    <w:tmpl w:val="BE0EB650"/>
    <w:lvl w:ilvl="0" w:tplc="ACB87CE8">
      <w:start w:val="6"/>
      <w:numFmt w:val="decimal"/>
      <w:lvlText w:val="%1."/>
      <w:lvlJc w:val="left"/>
    </w:lvl>
    <w:lvl w:ilvl="1" w:tplc="42FAC914">
      <w:numFmt w:val="decimal"/>
      <w:lvlText w:val=""/>
      <w:lvlJc w:val="left"/>
    </w:lvl>
    <w:lvl w:ilvl="2" w:tplc="92926098">
      <w:numFmt w:val="decimal"/>
      <w:lvlText w:val=""/>
      <w:lvlJc w:val="left"/>
    </w:lvl>
    <w:lvl w:ilvl="3" w:tplc="094E324C">
      <w:numFmt w:val="decimal"/>
      <w:lvlText w:val=""/>
      <w:lvlJc w:val="left"/>
    </w:lvl>
    <w:lvl w:ilvl="4" w:tplc="FBB2929C">
      <w:numFmt w:val="decimal"/>
      <w:lvlText w:val=""/>
      <w:lvlJc w:val="left"/>
    </w:lvl>
    <w:lvl w:ilvl="5" w:tplc="CF56954A">
      <w:numFmt w:val="decimal"/>
      <w:lvlText w:val=""/>
      <w:lvlJc w:val="left"/>
    </w:lvl>
    <w:lvl w:ilvl="6" w:tplc="BDC0E426">
      <w:numFmt w:val="decimal"/>
      <w:lvlText w:val=""/>
      <w:lvlJc w:val="left"/>
    </w:lvl>
    <w:lvl w:ilvl="7" w:tplc="31085004">
      <w:numFmt w:val="decimal"/>
      <w:lvlText w:val=""/>
      <w:lvlJc w:val="left"/>
    </w:lvl>
    <w:lvl w:ilvl="8" w:tplc="FEB8614A">
      <w:numFmt w:val="decimal"/>
      <w:lvlText w:val=""/>
      <w:lvlJc w:val="left"/>
    </w:lvl>
  </w:abstractNum>
  <w:abstractNum w:abstractNumId="3" w15:restartNumberingAfterBreak="0">
    <w:nsid w:val="00000822"/>
    <w:multiLevelType w:val="hybridMultilevel"/>
    <w:tmpl w:val="70829620"/>
    <w:lvl w:ilvl="0" w:tplc="C19E5ECC">
      <w:start w:val="1"/>
      <w:numFmt w:val="bullet"/>
      <w:lvlText w:val="в"/>
      <w:lvlJc w:val="left"/>
    </w:lvl>
    <w:lvl w:ilvl="1" w:tplc="36DE32D4">
      <w:numFmt w:val="decimal"/>
      <w:lvlText w:val=""/>
      <w:lvlJc w:val="left"/>
    </w:lvl>
    <w:lvl w:ilvl="2" w:tplc="4CFCF320">
      <w:numFmt w:val="decimal"/>
      <w:lvlText w:val=""/>
      <w:lvlJc w:val="left"/>
    </w:lvl>
    <w:lvl w:ilvl="3" w:tplc="CF6C18BE">
      <w:numFmt w:val="decimal"/>
      <w:lvlText w:val=""/>
      <w:lvlJc w:val="left"/>
    </w:lvl>
    <w:lvl w:ilvl="4" w:tplc="9454FB02">
      <w:numFmt w:val="decimal"/>
      <w:lvlText w:val=""/>
      <w:lvlJc w:val="left"/>
    </w:lvl>
    <w:lvl w:ilvl="5" w:tplc="23CCA156">
      <w:numFmt w:val="decimal"/>
      <w:lvlText w:val=""/>
      <w:lvlJc w:val="left"/>
    </w:lvl>
    <w:lvl w:ilvl="6" w:tplc="C84A358E">
      <w:numFmt w:val="decimal"/>
      <w:lvlText w:val=""/>
      <w:lvlJc w:val="left"/>
    </w:lvl>
    <w:lvl w:ilvl="7" w:tplc="0B30A330">
      <w:numFmt w:val="decimal"/>
      <w:lvlText w:val=""/>
      <w:lvlJc w:val="left"/>
    </w:lvl>
    <w:lvl w:ilvl="8" w:tplc="F8DA7A24">
      <w:numFmt w:val="decimal"/>
      <w:lvlText w:val=""/>
      <w:lvlJc w:val="left"/>
    </w:lvl>
  </w:abstractNum>
  <w:abstractNum w:abstractNumId="4" w15:restartNumberingAfterBreak="0">
    <w:nsid w:val="00000BDB"/>
    <w:multiLevelType w:val="hybridMultilevel"/>
    <w:tmpl w:val="606810AA"/>
    <w:lvl w:ilvl="0" w:tplc="A0C29B10">
      <w:start w:val="1"/>
      <w:numFmt w:val="decimal"/>
      <w:lvlText w:val="%1."/>
      <w:lvlJc w:val="left"/>
    </w:lvl>
    <w:lvl w:ilvl="1" w:tplc="62A81CC6">
      <w:numFmt w:val="decimal"/>
      <w:lvlText w:val=""/>
      <w:lvlJc w:val="left"/>
    </w:lvl>
    <w:lvl w:ilvl="2" w:tplc="39D2ADEE">
      <w:numFmt w:val="decimal"/>
      <w:lvlText w:val=""/>
      <w:lvlJc w:val="left"/>
    </w:lvl>
    <w:lvl w:ilvl="3" w:tplc="2B4688E2">
      <w:numFmt w:val="decimal"/>
      <w:lvlText w:val=""/>
      <w:lvlJc w:val="left"/>
    </w:lvl>
    <w:lvl w:ilvl="4" w:tplc="CB169E36">
      <w:numFmt w:val="decimal"/>
      <w:lvlText w:val=""/>
      <w:lvlJc w:val="left"/>
    </w:lvl>
    <w:lvl w:ilvl="5" w:tplc="1E9CC546">
      <w:numFmt w:val="decimal"/>
      <w:lvlText w:val=""/>
      <w:lvlJc w:val="left"/>
    </w:lvl>
    <w:lvl w:ilvl="6" w:tplc="8AA458EE">
      <w:numFmt w:val="decimal"/>
      <w:lvlText w:val=""/>
      <w:lvlJc w:val="left"/>
    </w:lvl>
    <w:lvl w:ilvl="7" w:tplc="17B83704">
      <w:numFmt w:val="decimal"/>
      <w:lvlText w:val=""/>
      <w:lvlJc w:val="left"/>
    </w:lvl>
    <w:lvl w:ilvl="8" w:tplc="032616B4">
      <w:numFmt w:val="decimal"/>
      <w:lvlText w:val=""/>
      <w:lvlJc w:val="left"/>
    </w:lvl>
  </w:abstractNum>
  <w:abstractNum w:abstractNumId="5" w15:restartNumberingAfterBreak="0">
    <w:nsid w:val="00000DDC"/>
    <w:multiLevelType w:val="hybridMultilevel"/>
    <w:tmpl w:val="FCBC639C"/>
    <w:lvl w:ilvl="0" w:tplc="F3B62038">
      <w:start w:val="1"/>
      <w:numFmt w:val="bullet"/>
      <w:lvlText w:val=""/>
      <w:lvlJc w:val="left"/>
    </w:lvl>
    <w:lvl w:ilvl="1" w:tplc="4C62D510">
      <w:numFmt w:val="decimal"/>
      <w:lvlText w:val=""/>
      <w:lvlJc w:val="left"/>
    </w:lvl>
    <w:lvl w:ilvl="2" w:tplc="3E4E8AE0">
      <w:numFmt w:val="decimal"/>
      <w:lvlText w:val=""/>
      <w:lvlJc w:val="left"/>
    </w:lvl>
    <w:lvl w:ilvl="3" w:tplc="3DA8BB6A">
      <w:numFmt w:val="decimal"/>
      <w:lvlText w:val=""/>
      <w:lvlJc w:val="left"/>
    </w:lvl>
    <w:lvl w:ilvl="4" w:tplc="76D2B3B2">
      <w:numFmt w:val="decimal"/>
      <w:lvlText w:val=""/>
      <w:lvlJc w:val="left"/>
    </w:lvl>
    <w:lvl w:ilvl="5" w:tplc="57E08B02">
      <w:numFmt w:val="decimal"/>
      <w:lvlText w:val=""/>
      <w:lvlJc w:val="left"/>
    </w:lvl>
    <w:lvl w:ilvl="6" w:tplc="76AAE5C2">
      <w:numFmt w:val="decimal"/>
      <w:lvlText w:val=""/>
      <w:lvlJc w:val="left"/>
    </w:lvl>
    <w:lvl w:ilvl="7" w:tplc="CFEC09BE">
      <w:numFmt w:val="decimal"/>
      <w:lvlText w:val=""/>
      <w:lvlJc w:val="left"/>
    </w:lvl>
    <w:lvl w:ilvl="8" w:tplc="39C47A0C">
      <w:numFmt w:val="decimal"/>
      <w:lvlText w:val=""/>
      <w:lvlJc w:val="left"/>
    </w:lvl>
  </w:abstractNum>
  <w:abstractNum w:abstractNumId="6" w15:restartNumberingAfterBreak="0">
    <w:nsid w:val="00001366"/>
    <w:multiLevelType w:val="hybridMultilevel"/>
    <w:tmpl w:val="D52EC684"/>
    <w:lvl w:ilvl="0" w:tplc="30C66CDC">
      <w:start w:val="1"/>
      <w:numFmt w:val="bullet"/>
      <w:lvlText w:val=""/>
      <w:lvlJc w:val="left"/>
    </w:lvl>
    <w:lvl w:ilvl="1" w:tplc="B900A60A">
      <w:numFmt w:val="decimal"/>
      <w:lvlText w:val=""/>
      <w:lvlJc w:val="left"/>
    </w:lvl>
    <w:lvl w:ilvl="2" w:tplc="430CA878">
      <w:numFmt w:val="decimal"/>
      <w:lvlText w:val=""/>
      <w:lvlJc w:val="left"/>
    </w:lvl>
    <w:lvl w:ilvl="3" w:tplc="72CEBF2E">
      <w:numFmt w:val="decimal"/>
      <w:lvlText w:val=""/>
      <w:lvlJc w:val="left"/>
    </w:lvl>
    <w:lvl w:ilvl="4" w:tplc="DEFE77C8">
      <w:numFmt w:val="decimal"/>
      <w:lvlText w:val=""/>
      <w:lvlJc w:val="left"/>
    </w:lvl>
    <w:lvl w:ilvl="5" w:tplc="9F283148">
      <w:numFmt w:val="decimal"/>
      <w:lvlText w:val=""/>
      <w:lvlJc w:val="left"/>
    </w:lvl>
    <w:lvl w:ilvl="6" w:tplc="FE326EAE">
      <w:numFmt w:val="decimal"/>
      <w:lvlText w:val=""/>
      <w:lvlJc w:val="left"/>
    </w:lvl>
    <w:lvl w:ilvl="7" w:tplc="6E0EAF0E">
      <w:numFmt w:val="decimal"/>
      <w:lvlText w:val=""/>
      <w:lvlJc w:val="left"/>
    </w:lvl>
    <w:lvl w:ilvl="8" w:tplc="5D085946">
      <w:numFmt w:val="decimal"/>
      <w:lvlText w:val=""/>
      <w:lvlJc w:val="left"/>
    </w:lvl>
  </w:abstractNum>
  <w:abstractNum w:abstractNumId="7" w15:restartNumberingAfterBreak="0">
    <w:nsid w:val="000015A1"/>
    <w:multiLevelType w:val="hybridMultilevel"/>
    <w:tmpl w:val="55703D2A"/>
    <w:lvl w:ilvl="0" w:tplc="07665106">
      <w:start w:val="5"/>
      <w:numFmt w:val="decimal"/>
      <w:lvlText w:val="%1)"/>
      <w:lvlJc w:val="left"/>
    </w:lvl>
    <w:lvl w:ilvl="1" w:tplc="EA5A0EFC">
      <w:numFmt w:val="decimal"/>
      <w:lvlText w:val=""/>
      <w:lvlJc w:val="left"/>
    </w:lvl>
    <w:lvl w:ilvl="2" w:tplc="59D83A70">
      <w:numFmt w:val="decimal"/>
      <w:lvlText w:val=""/>
      <w:lvlJc w:val="left"/>
    </w:lvl>
    <w:lvl w:ilvl="3" w:tplc="38628FC2">
      <w:numFmt w:val="decimal"/>
      <w:lvlText w:val=""/>
      <w:lvlJc w:val="left"/>
    </w:lvl>
    <w:lvl w:ilvl="4" w:tplc="6F2EC9BA">
      <w:numFmt w:val="decimal"/>
      <w:lvlText w:val=""/>
      <w:lvlJc w:val="left"/>
    </w:lvl>
    <w:lvl w:ilvl="5" w:tplc="81F036C6">
      <w:numFmt w:val="decimal"/>
      <w:lvlText w:val=""/>
      <w:lvlJc w:val="left"/>
    </w:lvl>
    <w:lvl w:ilvl="6" w:tplc="D8B64E68">
      <w:numFmt w:val="decimal"/>
      <w:lvlText w:val=""/>
      <w:lvlJc w:val="left"/>
    </w:lvl>
    <w:lvl w:ilvl="7" w:tplc="39C21578">
      <w:numFmt w:val="decimal"/>
      <w:lvlText w:val=""/>
      <w:lvlJc w:val="left"/>
    </w:lvl>
    <w:lvl w:ilvl="8" w:tplc="F3F6C58A">
      <w:numFmt w:val="decimal"/>
      <w:lvlText w:val=""/>
      <w:lvlJc w:val="left"/>
    </w:lvl>
  </w:abstractNum>
  <w:abstractNum w:abstractNumId="8" w15:restartNumberingAfterBreak="0">
    <w:nsid w:val="00001A49"/>
    <w:multiLevelType w:val="hybridMultilevel"/>
    <w:tmpl w:val="5AFCDAE0"/>
    <w:lvl w:ilvl="0" w:tplc="74D0EB0C">
      <w:start w:val="1"/>
      <w:numFmt w:val="bullet"/>
      <w:lvlText w:val=""/>
      <w:lvlJc w:val="left"/>
    </w:lvl>
    <w:lvl w:ilvl="1" w:tplc="C4C2C0B0">
      <w:numFmt w:val="decimal"/>
      <w:lvlText w:val=""/>
      <w:lvlJc w:val="left"/>
    </w:lvl>
    <w:lvl w:ilvl="2" w:tplc="A6FC9954">
      <w:numFmt w:val="decimal"/>
      <w:lvlText w:val=""/>
      <w:lvlJc w:val="left"/>
    </w:lvl>
    <w:lvl w:ilvl="3" w:tplc="A3D0EC7C">
      <w:numFmt w:val="decimal"/>
      <w:lvlText w:val=""/>
      <w:lvlJc w:val="left"/>
    </w:lvl>
    <w:lvl w:ilvl="4" w:tplc="E69205FE">
      <w:numFmt w:val="decimal"/>
      <w:lvlText w:val=""/>
      <w:lvlJc w:val="left"/>
    </w:lvl>
    <w:lvl w:ilvl="5" w:tplc="5122ED4E">
      <w:numFmt w:val="decimal"/>
      <w:lvlText w:val=""/>
      <w:lvlJc w:val="left"/>
    </w:lvl>
    <w:lvl w:ilvl="6" w:tplc="5C1C0770">
      <w:numFmt w:val="decimal"/>
      <w:lvlText w:val=""/>
      <w:lvlJc w:val="left"/>
    </w:lvl>
    <w:lvl w:ilvl="7" w:tplc="8FF42782">
      <w:numFmt w:val="decimal"/>
      <w:lvlText w:val=""/>
      <w:lvlJc w:val="left"/>
    </w:lvl>
    <w:lvl w:ilvl="8" w:tplc="FF7AAE6A">
      <w:numFmt w:val="decimal"/>
      <w:lvlText w:val=""/>
      <w:lvlJc w:val="left"/>
    </w:lvl>
  </w:abstractNum>
  <w:abstractNum w:abstractNumId="9" w15:restartNumberingAfterBreak="0">
    <w:nsid w:val="00001CD0"/>
    <w:multiLevelType w:val="hybridMultilevel"/>
    <w:tmpl w:val="4FD03D76"/>
    <w:lvl w:ilvl="0" w:tplc="6B16871C">
      <w:start w:val="1"/>
      <w:numFmt w:val="bullet"/>
      <w:lvlText w:val="•"/>
      <w:lvlJc w:val="left"/>
    </w:lvl>
    <w:lvl w:ilvl="1" w:tplc="B5F8847C">
      <w:numFmt w:val="decimal"/>
      <w:lvlText w:val=""/>
      <w:lvlJc w:val="left"/>
    </w:lvl>
    <w:lvl w:ilvl="2" w:tplc="E9E480D0">
      <w:numFmt w:val="decimal"/>
      <w:lvlText w:val=""/>
      <w:lvlJc w:val="left"/>
    </w:lvl>
    <w:lvl w:ilvl="3" w:tplc="15B067EC">
      <w:numFmt w:val="decimal"/>
      <w:lvlText w:val=""/>
      <w:lvlJc w:val="left"/>
    </w:lvl>
    <w:lvl w:ilvl="4" w:tplc="2DA812F6">
      <w:numFmt w:val="decimal"/>
      <w:lvlText w:val=""/>
      <w:lvlJc w:val="left"/>
    </w:lvl>
    <w:lvl w:ilvl="5" w:tplc="EBB04300">
      <w:numFmt w:val="decimal"/>
      <w:lvlText w:val=""/>
      <w:lvlJc w:val="left"/>
    </w:lvl>
    <w:lvl w:ilvl="6" w:tplc="E8B04EE0">
      <w:numFmt w:val="decimal"/>
      <w:lvlText w:val=""/>
      <w:lvlJc w:val="left"/>
    </w:lvl>
    <w:lvl w:ilvl="7" w:tplc="5596D89E">
      <w:numFmt w:val="decimal"/>
      <w:lvlText w:val=""/>
      <w:lvlJc w:val="left"/>
    </w:lvl>
    <w:lvl w:ilvl="8" w:tplc="A1D4A8A0">
      <w:numFmt w:val="decimal"/>
      <w:lvlText w:val=""/>
      <w:lvlJc w:val="left"/>
    </w:lvl>
  </w:abstractNum>
  <w:abstractNum w:abstractNumId="10" w15:restartNumberingAfterBreak="0">
    <w:nsid w:val="00002213"/>
    <w:multiLevelType w:val="hybridMultilevel"/>
    <w:tmpl w:val="006EC3E6"/>
    <w:lvl w:ilvl="0" w:tplc="D2A4765A">
      <w:start w:val="1"/>
      <w:numFmt w:val="bullet"/>
      <w:lvlText w:val="В"/>
      <w:lvlJc w:val="left"/>
    </w:lvl>
    <w:lvl w:ilvl="1" w:tplc="BC127D04">
      <w:numFmt w:val="decimal"/>
      <w:lvlText w:val=""/>
      <w:lvlJc w:val="left"/>
    </w:lvl>
    <w:lvl w:ilvl="2" w:tplc="A788854E">
      <w:numFmt w:val="decimal"/>
      <w:lvlText w:val=""/>
      <w:lvlJc w:val="left"/>
    </w:lvl>
    <w:lvl w:ilvl="3" w:tplc="7864186E">
      <w:numFmt w:val="decimal"/>
      <w:lvlText w:val=""/>
      <w:lvlJc w:val="left"/>
    </w:lvl>
    <w:lvl w:ilvl="4" w:tplc="781C404C">
      <w:numFmt w:val="decimal"/>
      <w:lvlText w:val=""/>
      <w:lvlJc w:val="left"/>
    </w:lvl>
    <w:lvl w:ilvl="5" w:tplc="199E0D1C">
      <w:numFmt w:val="decimal"/>
      <w:lvlText w:val=""/>
      <w:lvlJc w:val="left"/>
    </w:lvl>
    <w:lvl w:ilvl="6" w:tplc="3508C636">
      <w:numFmt w:val="decimal"/>
      <w:lvlText w:val=""/>
      <w:lvlJc w:val="left"/>
    </w:lvl>
    <w:lvl w:ilvl="7" w:tplc="A9E43296">
      <w:numFmt w:val="decimal"/>
      <w:lvlText w:val=""/>
      <w:lvlJc w:val="left"/>
    </w:lvl>
    <w:lvl w:ilvl="8" w:tplc="FBC68BAA">
      <w:numFmt w:val="decimal"/>
      <w:lvlText w:val=""/>
      <w:lvlJc w:val="left"/>
    </w:lvl>
  </w:abstractNum>
  <w:abstractNum w:abstractNumId="11" w15:restartNumberingAfterBreak="0">
    <w:nsid w:val="000022EE"/>
    <w:multiLevelType w:val="hybridMultilevel"/>
    <w:tmpl w:val="43408394"/>
    <w:lvl w:ilvl="0" w:tplc="66624CDE">
      <w:start w:val="11"/>
      <w:numFmt w:val="decimal"/>
      <w:lvlText w:val="%1."/>
      <w:lvlJc w:val="left"/>
    </w:lvl>
    <w:lvl w:ilvl="1" w:tplc="4D2E388C">
      <w:numFmt w:val="decimal"/>
      <w:lvlText w:val=""/>
      <w:lvlJc w:val="left"/>
    </w:lvl>
    <w:lvl w:ilvl="2" w:tplc="C492AC54">
      <w:numFmt w:val="decimal"/>
      <w:lvlText w:val=""/>
      <w:lvlJc w:val="left"/>
    </w:lvl>
    <w:lvl w:ilvl="3" w:tplc="8876A6B6">
      <w:numFmt w:val="decimal"/>
      <w:lvlText w:val=""/>
      <w:lvlJc w:val="left"/>
    </w:lvl>
    <w:lvl w:ilvl="4" w:tplc="2AE64092">
      <w:numFmt w:val="decimal"/>
      <w:lvlText w:val=""/>
      <w:lvlJc w:val="left"/>
    </w:lvl>
    <w:lvl w:ilvl="5" w:tplc="9864AE6E">
      <w:numFmt w:val="decimal"/>
      <w:lvlText w:val=""/>
      <w:lvlJc w:val="left"/>
    </w:lvl>
    <w:lvl w:ilvl="6" w:tplc="60864E70">
      <w:numFmt w:val="decimal"/>
      <w:lvlText w:val=""/>
      <w:lvlJc w:val="left"/>
    </w:lvl>
    <w:lvl w:ilvl="7" w:tplc="7676FF64">
      <w:numFmt w:val="decimal"/>
      <w:lvlText w:val=""/>
      <w:lvlJc w:val="left"/>
    </w:lvl>
    <w:lvl w:ilvl="8" w:tplc="58E6ED32">
      <w:numFmt w:val="decimal"/>
      <w:lvlText w:val=""/>
      <w:lvlJc w:val="left"/>
    </w:lvl>
  </w:abstractNum>
  <w:abstractNum w:abstractNumId="12" w15:restartNumberingAfterBreak="0">
    <w:nsid w:val="00002350"/>
    <w:multiLevelType w:val="hybridMultilevel"/>
    <w:tmpl w:val="321CAD5E"/>
    <w:lvl w:ilvl="0" w:tplc="82AEBD90">
      <w:start w:val="9"/>
      <w:numFmt w:val="decimal"/>
      <w:lvlText w:val="%1."/>
      <w:lvlJc w:val="left"/>
    </w:lvl>
    <w:lvl w:ilvl="1" w:tplc="ACE8C6CE">
      <w:numFmt w:val="decimal"/>
      <w:lvlText w:val=""/>
      <w:lvlJc w:val="left"/>
    </w:lvl>
    <w:lvl w:ilvl="2" w:tplc="7C148D76">
      <w:numFmt w:val="decimal"/>
      <w:lvlText w:val=""/>
      <w:lvlJc w:val="left"/>
    </w:lvl>
    <w:lvl w:ilvl="3" w:tplc="56F2D5AE">
      <w:numFmt w:val="decimal"/>
      <w:lvlText w:val=""/>
      <w:lvlJc w:val="left"/>
    </w:lvl>
    <w:lvl w:ilvl="4" w:tplc="01845EA8">
      <w:numFmt w:val="decimal"/>
      <w:lvlText w:val=""/>
      <w:lvlJc w:val="left"/>
    </w:lvl>
    <w:lvl w:ilvl="5" w:tplc="B6FA3626">
      <w:numFmt w:val="decimal"/>
      <w:lvlText w:val=""/>
      <w:lvlJc w:val="left"/>
    </w:lvl>
    <w:lvl w:ilvl="6" w:tplc="978ECB32">
      <w:numFmt w:val="decimal"/>
      <w:lvlText w:val=""/>
      <w:lvlJc w:val="left"/>
    </w:lvl>
    <w:lvl w:ilvl="7" w:tplc="DDC6B562">
      <w:numFmt w:val="decimal"/>
      <w:lvlText w:val=""/>
      <w:lvlJc w:val="left"/>
    </w:lvl>
    <w:lvl w:ilvl="8" w:tplc="FD7E6182">
      <w:numFmt w:val="decimal"/>
      <w:lvlText w:val=""/>
      <w:lvlJc w:val="left"/>
    </w:lvl>
  </w:abstractNum>
  <w:abstractNum w:abstractNumId="13" w15:restartNumberingAfterBreak="0">
    <w:nsid w:val="0000260D"/>
    <w:multiLevelType w:val="hybridMultilevel"/>
    <w:tmpl w:val="5934BC96"/>
    <w:lvl w:ilvl="0" w:tplc="426ECA76">
      <w:start w:val="1"/>
      <w:numFmt w:val="bullet"/>
      <w:lvlText w:val="В"/>
      <w:lvlJc w:val="left"/>
    </w:lvl>
    <w:lvl w:ilvl="1" w:tplc="BA90AC2C">
      <w:numFmt w:val="decimal"/>
      <w:lvlText w:val=""/>
      <w:lvlJc w:val="left"/>
    </w:lvl>
    <w:lvl w:ilvl="2" w:tplc="962ED93C">
      <w:numFmt w:val="decimal"/>
      <w:lvlText w:val=""/>
      <w:lvlJc w:val="left"/>
    </w:lvl>
    <w:lvl w:ilvl="3" w:tplc="8CC87B0A">
      <w:numFmt w:val="decimal"/>
      <w:lvlText w:val=""/>
      <w:lvlJc w:val="left"/>
    </w:lvl>
    <w:lvl w:ilvl="4" w:tplc="B6148F12">
      <w:numFmt w:val="decimal"/>
      <w:lvlText w:val=""/>
      <w:lvlJc w:val="left"/>
    </w:lvl>
    <w:lvl w:ilvl="5" w:tplc="1B6EC3EC">
      <w:numFmt w:val="decimal"/>
      <w:lvlText w:val=""/>
      <w:lvlJc w:val="left"/>
    </w:lvl>
    <w:lvl w:ilvl="6" w:tplc="EFB45380">
      <w:numFmt w:val="decimal"/>
      <w:lvlText w:val=""/>
      <w:lvlJc w:val="left"/>
    </w:lvl>
    <w:lvl w:ilvl="7" w:tplc="D1A67206">
      <w:numFmt w:val="decimal"/>
      <w:lvlText w:val=""/>
      <w:lvlJc w:val="left"/>
    </w:lvl>
    <w:lvl w:ilvl="8" w:tplc="B456F6DC">
      <w:numFmt w:val="decimal"/>
      <w:lvlText w:val=""/>
      <w:lvlJc w:val="left"/>
    </w:lvl>
  </w:abstractNum>
  <w:abstractNum w:abstractNumId="14" w15:restartNumberingAfterBreak="0">
    <w:nsid w:val="00002C3B"/>
    <w:multiLevelType w:val="hybridMultilevel"/>
    <w:tmpl w:val="CA02534A"/>
    <w:lvl w:ilvl="0" w:tplc="D82473FE">
      <w:start w:val="1"/>
      <w:numFmt w:val="decimal"/>
      <w:lvlText w:val="%1)"/>
      <w:lvlJc w:val="left"/>
    </w:lvl>
    <w:lvl w:ilvl="1" w:tplc="37924278">
      <w:numFmt w:val="decimal"/>
      <w:lvlText w:val=""/>
      <w:lvlJc w:val="left"/>
    </w:lvl>
    <w:lvl w:ilvl="2" w:tplc="4C4C5BDE">
      <w:numFmt w:val="decimal"/>
      <w:lvlText w:val=""/>
      <w:lvlJc w:val="left"/>
    </w:lvl>
    <w:lvl w:ilvl="3" w:tplc="D0C83BB6">
      <w:numFmt w:val="decimal"/>
      <w:lvlText w:val=""/>
      <w:lvlJc w:val="left"/>
    </w:lvl>
    <w:lvl w:ilvl="4" w:tplc="159C4846">
      <w:numFmt w:val="decimal"/>
      <w:lvlText w:val=""/>
      <w:lvlJc w:val="left"/>
    </w:lvl>
    <w:lvl w:ilvl="5" w:tplc="3ABCC47E">
      <w:numFmt w:val="decimal"/>
      <w:lvlText w:val=""/>
      <w:lvlJc w:val="left"/>
    </w:lvl>
    <w:lvl w:ilvl="6" w:tplc="8BB64018">
      <w:numFmt w:val="decimal"/>
      <w:lvlText w:val=""/>
      <w:lvlJc w:val="left"/>
    </w:lvl>
    <w:lvl w:ilvl="7" w:tplc="44F6E5C8">
      <w:numFmt w:val="decimal"/>
      <w:lvlText w:val=""/>
      <w:lvlJc w:val="left"/>
    </w:lvl>
    <w:lvl w:ilvl="8" w:tplc="C234FA70">
      <w:numFmt w:val="decimal"/>
      <w:lvlText w:val=""/>
      <w:lvlJc w:val="left"/>
    </w:lvl>
  </w:abstractNum>
  <w:abstractNum w:abstractNumId="15" w15:restartNumberingAfterBreak="0">
    <w:nsid w:val="00002E40"/>
    <w:multiLevelType w:val="hybridMultilevel"/>
    <w:tmpl w:val="A16ADE16"/>
    <w:lvl w:ilvl="0" w:tplc="90ACA8C6">
      <w:start w:val="1"/>
      <w:numFmt w:val="bullet"/>
      <w:lvlText w:val=""/>
      <w:lvlJc w:val="left"/>
    </w:lvl>
    <w:lvl w:ilvl="1" w:tplc="361405CC">
      <w:numFmt w:val="decimal"/>
      <w:lvlText w:val=""/>
      <w:lvlJc w:val="left"/>
    </w:lvl>
    <w:lvl w:ilvl="2" w:tplc="D3E46748">
      <w:numFmt w:val="decimal"/>
      <w:lvlText w:val=""/>
      <w:lvlJc w:val="left"/>
    </w:lvl>
    <w:lvl w:ilvl="3" w:tplc="D60AE8EE">
      <w:numFmt w:val="decimal"/>
      <w:lvlText w:val=""/>
      <w:lvlJc w:val="left"/>
    </w:lvl>
    <w:lvl w:ilvl="4" w:tplc="8E028FBC">
      <w:numFmt w:val="decimal"/>
      <w:lvlText w:val=""/>
      <w:lvlJc w:val="left"/>
    </w:lvl>
    <w:lvl w:ilvl="5" w:tplc="999A2662">
      <w:numFmt w:val="decimal"/>
      <w:lvlText w:val=""/>
      <w:lvlJc w:val="left"/>
    </w:lvl>
    <w:lvl w:ilvl="6" w:tplc="C2944E40">
      <w:numFmt w:val="decimal"/>
      <w:lvlText w:val=""/>
      <w:lvlJc w:val="left"/>
    </w:lvl>
    <w:lvl w:ilvl="7" w:tplc="5656A5D6">
      <w:numFmt w:val="decimal"/>
      <w:lvlText w:val=""/>
      <w:lvlJc w:val="left"/>
    </w:lvl>
    <w:lvl w:ilvl="8" w:tplc="B5A062D4">
      <w:numFmt w:val="decimal"/>
      <w:lvlText w:val=""/>
      <w:lvlJc w:val="left"/>
    </w:lvl>
  </w:abstractNum>
  <w:abstractNum w:abstractNumId="16" w15:restartNumberingAfterBreak="0">
    <w:nsid w:val="0000301C"/>
    <w:multiLevelType w:val="hybridMultilevel"/>
    <w:tmpl w:val="4F002AF8"/>
    <w:lvl w:ilvl="0" w:tplc="D4E02058">
      <w:start w:val="1"/>
      <w:numFmt w:val="bullet"/>
      <w:lvlText w:val="к"/>
      <w:lvlJc w:val="left"/>
    </w:lvl>
    <w:lvl w:ilvl="1" w:tplc="1CDC9C3A">
      <w:numFmt w:val="decimal"/>
      <w:lvlText w:val=""/>
      <w:lvlJc w:val="left"/>
    </w:lvl>
    <w:lvl w:ilvl="2" w:tplc="F49CA14E">
      <w:numFmt w:val="decimal"/>
      <w:lvlText w:val=""/>
      <w:lvlJc w:val="left"/>
    </w:lvl>
    <w:lvl w:ilvl="3" w:tplc="C8864934">
      <w:numFmt w:val="decimal"/>
      <w:lvlText w:val=""/>
      <w:lvlJc w:val="left"/>
    </w:lvl>
    <w:lvl w:ilvl="4" w:tplc="E70EA14C">
      <w:numFmt w:val="decimal"/>
      <w:lvlText w:val=""/>
      <w:lvlJc w:val="left"/>
    </w:lvl>
    <w:lvl w:ilvl="5" w:tplc="8BE42638">
      <w:numFmt w:val="decimal"/>
      <w:lvlText w:val=""/>
      <w:lvlJc w:val="left"/>
    </w:lvl>
    <w:lvl w:ilvl="6" w:tplc="81984520">
      <w:numFmt w:val="decimal"/>
      <w:lvlText w:val=""/>
      <w:lvlJc w:val="left"/>
    </w:lvl>
    <w:lvl w:ilvl="7" w:tplc="37A63D8A">
      <w:numFmt w:val="decimal"/>
      <w:lvlText w:val=""/>
      <w:lvlJc w:val="left"/>
    </w:lvl>
    <w:lvl w:ilvl="8" w:tplc="38AA5D44">
      <w:numFmt w:val="decimal"/>
      <w:lvlText w:val=""/>
      <w:lvlJc w:val="left"/>
    </w:lvl>
  </w:abstractNum>
  <w:abstractNum w:abstractNumId="17" w15:restartNumberingAfterBreak="0">
    <w:nsid w:val="0000314F"/>
    <w:multiLevelType w:val="hybridMultilevel"/>
    <w:tmpl w:val="4164291A"/>
    <w:lvl w:ilvl="0" w:tplc="3722728A">
      <w:start w:val="1"/>
      <w:numFmt w:val="bullet"/>
      <w:lvlText w:val="и"/>
      <w:lvlJc w:val="left"/>
    </w:lvl>
    <w:lvl w:ilvl="1" w:tplc="BA58485A">
      <w:start w:val="1"/>
      <w:numFmt w:val="bullet"/>
      <w:lvlText w:val=""/>
      <w:lvlJc w:val="left"/>
    </w:lvl>
    <w:lvl w:ilvl="2" w:tplc="FFE6A326">
      <w:numFmt w:val="decimal"/>
      <w:lvlText w:val=""/>
      <w:lvlJc w:val="left"/>
    </w:lvl>
    <w:lvl w:ilvl="3" w:tplc="58DA1E52">
      <w:numFmt w:val="decimal"/>
      <w:lvlText w:val=""/>
      <w:lvlJc w:val="left"/>
    </w:lvl>
    <w:lvl w:ilvl="4" w:tplc="A750325C">
      <w:numFmt w:val="decimal"/>
      <w:lvlText w:val=""/>
      <w:lvlJc w:val="left"/>
    </w:lvl>
    <w:lvl w:ilvl="5" w:tplc="4EA8E73C">
      <w:numFmt w:val="decimal"/>
      <w:lvlText w:val=""/>
      <w:lvlJc w:val="left"/>
    </w:lvl>
    <w:lvl w:ilvl="6" w:tplc="657A59C0">
      <w:numFmt w:val="decimal"/>
      <w:lvlText w:val=""/>
      <w:lvlJc w:val="left"/>
    </w:lvl>
    <w:lvl w:ilvl="7" w:tplc="8BDC00DC">
      <w:numFmt w:val="decimal"/>
      <w:lvlText w:val=""/>
      <w:lvlJc w:val="left"/>
    </w:lvl>
    <w:lvl w:ilvl="8" w:tplc="3A3EC6F4">
      <w:numFmt w:val="decimal"/>
      <w:lvlText w:val=""/>
      <w:lvlJc w:val="left"/>
    </w:lvl>
  </w:abstractNum>
  <w:abstractNum w:abstractNumId="18" w15:restartNumberingAfterBreak="0">
    <w:nsid w:val="0000323B"/>
    <w:multiLevelType w:val="hybridMultilevel"/>
    <w:tmpl w:val="136C7FD4"/>
    <w:lvl w:ilvl="0" w:tplc="85742304">
      <w:start w:val="1"/>
      <w:numFmt w:val="bullet"/>
      <w:lvlText w:val="В"/>
      <w:lvlJc w:val="left"/>
    </w:lvl>
    <w:lvl w:ilvl="1" w:tplc="BC1CFB0E">
      <w:numFmt w:val="decimal"/>
      <w:lvlText w:val=""/>
      <w:lvlJc w:val="left"/>
    </w:lvl>
    <w:lvl w:ilvl="2" w:tplc="DA101CD0">
      <w:numFmt w:val="decimal"/>
      <w:lvlText w:val=""/>
      <w:lvlJc w:val="left"/>
    </w:lvl>
    <w:lvl w:ilvl="3" w:tplc="C7DCC3FE">
      <w:numFmt w:val="decimal"/>
      <w:lvlText w:val=""/>
      <w:lvlJc w:val="left"/>
    </w:lvl>
    <w:lvl w:ilvl="4" w:tplc="691CD104">
      <w:numFmt w:val="decimal"/>
      <w:lvlText w:val=""/>
      <w:lvlJc w:val="left"/>
    </w:lvl>
    <w:lvl w:ilvl="5" w:tplc="0C5EAEEC">
      <w:numFmt w:val="decimal"/>
      <w:lvlText w:val=""/>
      <w:lvlJc w:val="left"/>
    </w:lvl>
    <w:lvl w:ilvl="6" w:tplc="257A234E">
      <w:numFmt w:val="decimal"/>
      <w:lvlText w:val=""/>
      <w:lvlJc w:val="left"/>
    </w:lvl>
    <w:lvl w:ilvl="7" w:tplc="D88C34D4">
      <w:numFmt w:val="decimal"/>
      <w:lvlText w:val=""/>
      <w:lvlJc w:val="left"/>
    </w:lvl>
    <w:lvl w:ilvl="8" w:tplc="0C10302A">
      <w:numFmt w:val="decimal"/>
      <w:lvlText w:val=""/>
      <w:lvlJc w:val="left"/>
    </w:lvl>
  </w:abstractNum>
  <w:abstractNum w:abstractNumId="19" w15:restartNumberingAfterBreak="0">
    <w:nsid w:val="0000366B"/>
    <w:multiLevelType w:val="hybridMultilevel"/>
    <w:tmpl w:val="7A5C84F0"/>
    <w:lvl w:ilvl="0" w:tplc="5D32A2DA">
      <w:start w:val="1"/>
      <w:numFmt w:val="bullet"/>
      <w:lvlText w:val="•"/>
      <w:lvlJc w:val="left"/>
    </w:lvl>
    <w:lvl w:ilvl="1" w:tplc="2B5024FA">
      <w:numFmt w:val="decimal"/>
      <w:lvlText w:val=""/>
      <w:lvlJc w:val="left"/>
    </w:lvl>
    <w:lvl w:ilvl="2" w:tplc="FE9AEA2E">
      <w:numFmt w:val="decimal"/>
      <w:lvlText w:val=""/>
      <w:lvlJc w:val="left"/>
    </w:lvl>
    <w:lvl w:ilvl="3" w:tplc="67C6B60A">
      <w:numFmt w:val="decimal"/>
      <w:lvlText w:val=""/>
      <w:lvlJc w:val="left"/>
    </w:lvl>
    <w:lvl w:ilvl="4" w:tplc="26447A18">
      <w:numFmt w:val="decimal"/>
      <w:lvlText w:val=""/>
      <w:lvlJc w:val="left"/>
    </w:lvl>
    <w:lvl w:ilvl="5" w:tplc="484C04A2">
      <w:numFmt w:val="decimal"/>
      <w:lvlText w:val=""/>
      <w:lvlJc w:val="left"/>
    </w:lvl>
    <w:lvl w:ilvl="6" w:tplc="06487B84">
      <w:numFmt w:val="decimal"/>
      <w:lvlText w:val=""/>
      <w:lvlJc w:val="left"/>
    </w:lvl>
    <w:lvl w:ilvl="7" w:tplc="0F743AEA">
      <w:numFmt w:val="decimal"/>
      <w:lvlText w:val=""/>
      <w:lvlJc w:val="left"/>
    </w:lvl>
    <w:lvl w:ilvl="8" w:tplc="B5228D96">
      <w:numFmt w:val="decimal"/>
      <w:lvlText w:val=""/>
      <w:lvlJc w:val="left"/>
    </w:lvl>
  </w:abstractNum>
  <w:abstractNum w:abstractNumId="20" w15:restartNumberingAfterBreak="0">
    <w:nsid w:val="00003A9E"/>
    <w:multiLevelType w:val="hybridMultilevel"/>
    <w:tmpl w:val="C6D2FEB0"/>
    <w:lvl w:ilvl="0" w:tplc="36BE67EC">
      <w:start w:val="1"/>
      <w:numFmt w:val="bullet"/>
      <w:lvlText w:val=""/>
      <w:lvlJc w:val="left"/>
    </w:lvl>
    <w:lvl w:ilvl="1" w:tplc="51A463A6">
      <w:numFmt w:val="decimal"/>
      <w:lvlText w:val=""/>
      <w:lvlJc w:val="left"/>
    </w:lvl>
    <w:lvl w:ilvl="2" w:tplc="2C3C705C">
      <w:numFmt w:val="decimal"/>
      <w:lvlText w:val=""/>
      <w:lvlJc w:val="left"/>
    </w:lvl>
    <w:lvl w:ilvl="3" w:tplc="E9D668A2">
      <w:numFmt w:val="decimal"/>
      <w:lvlText w:val=""/>
      <w:lvlJc w:val="left"/>
    </w:lvl>
    <w:lvl w:ilvl="4" w:tplc="9B2EDF00">
      <w:numFmt w:val="decimal"/>
      <w:lvlText w:val=""/>
      <w:lvlJc w:val="left"/>
    </w:lvl>
    <w:lvl w:ilvl="5" w:tplc="7F64C6BA">
      <w:numFmt w:val="decimal"/>
      <w:lvlText w:val=""/>
      <w:lvlJc w:val="left"/>
    </w:lvl>
    <w:lvl w:ilvl="6" w:tplc="3FDC5422">
      <w:numFmt w:val="decimal"/>
      <w:lvlText w:val=""/>
      <w:lvlJc w:val="left"/>
    </w:lvl>
    <w:lvl w:ilvl="7" w:tplc="051A3368">
      <w:numFmt w:val="decimal"/>
      <w:lvlText w:val=""/>
      <w:lvlJc w:val="left"/>
    </w:lvl>
    <w:lvl w:ilvl="8" w:tplc="8DA8E9DA">
      <w:numFmt w:val="decimal"/>
      <w:lvlText w:val=""/>
      <w:lvlJc w:val="left"/>
    </w:lvl>
  </w:abstractNum>
  <w:abstractNum w:abstractNumId="21" w15:restartNumberingAfterBreak="0">
    <w:nsid w:val="00003BF6"/>
    <w:multiLevelType w:val="hybridMultilevel"/>
    <w:tmpl w:val="8370DE86"/>
    <w:lvl w:ilvl="0" w:tplc="7F34853C">
      <w:start w:val="1"/>
      <w:numFmt w:val="bullet"/>
      <w:lvlText w:val=""/>
      <w:lvlJc w:val="left"/>
    </w:lvl>
    <w:lvl w:ilvl="1" w:tplc="ADA28E2A">
      <w:numFmt w:val="decimal"/>
      <w:lvlText w:val=""/>
      <w:lvlJc w:val="left"/>
    </w:lvl>
    <w:lvl w:ilvl="2" w:tplc="6E542BBA">
      <w:numFmt w:val="decimal"/>
      <w:lvlText w:val=""/>
      <w:lvlJc w:val="left"/>
    </w:lvl>
    <w:lvl w:ilvl="3" w:tplc="CF047408">
      <w:numFmt w:val="decimal"/>
      <w:lvlText w:val=""/>
      <w:lvlJc w:val="left"/>
    </w:lvl>
    <w:lvl w:ilvl="4" w:tplc="BD40D212">
      <w:numFmt w:val="decimal"/>
      <w:lvlText w:val=""/>
      <w:lvlJc w:val="left"/>
    </w:lvl>
    <w:lvl w:ilvl="5" w:tplc="77F21E04">
      <w:numFmt w:val="decimal"/>
      <w:lvlText w:val=""/>
      <w:lvlJc w:val="left"/>
    </w:lvl>
    <w:lvl w:ilvl="6" w:tplc="07BE6AFC">
      <w:numFmt w:val="decimal"/>
      <w:lvlText w:val=""/>
      <w:lvlJc w:val="left"/>
    </w:lvl>
    <w:lvl w:ilvl="7" w:tplc="C21094CE">
      <w:numFmt w:val="decimal"/>
      <w:lvlText w:val=""/>
      <w:lvlJc w:val="left"/>
    </w:lvl>
    <w:lvl w:ilvl="8" w:tplc="24B246C0">
      <w:numFmt w:val="decimal"/>
      <w:lvlText w:val=""/>
      <w:lvlJc w:val="left"/>
    </w:lvl>
  </w:abstractNum>
  <w:abstractNum w:abstractNumId="22" w15:restartNumberingAfterBreak="0">
    <w:nsid w:val="00003E12"/>
    <w:multiLevelType w:val="hybridMultilevel"/>
    <w:tmpl w:val="348C6212"/>
    <w:lvl w:ilvl="0" w:tplc="CF6AC36E">
      <w:start w:val="3"/>
      <w:numFmt w:val="decimal"/>
      <w:lvlText w:val="%1."/>
      <w:lvlJc w:val="left"/>
    </w:lvl>
    <w:lvl w:ilvl="1" w:tplc="F740FECA">
      <w:numFmt w:val="decimal"/>
      <w:lvlText w:val=""/>
      <w:lvlJc w:val="left"/>
    </w:lvl>
    <w:lvl w:ilvl="2" w:tplc="189A1A2A">
      <w:numFmt w:val="decimal"/>
      <w:lvlText w:val=""/>
      <w:lvlJc w:val="left"/>
    </w:lvl>
    <w:lvl w:ilvl="3" w:tplc="2CA6597C">
      <w:numFmt w:val="decimal"/>
      <w:lvlText w:val=""/>
      <w:lvlJc w:val="left"/>
    </w:lvl>
    <w:lvl w:ilvl="4" w:tplc="532E83BE">
      <w:numFmt w:val="decimal"/>
      <w:lvlText w:val=""/>
      <w:lvlJc w:val="left"/>
    </w:lvl>
    <w:lvl w:ilvl="5" w:tplc="96EC7AFE">
      <w:numFmt w:val="decimal"/>
      <w:lvlText w:val=""/>
      <w:lvlJc w:val="left"/>
    </w:lvl>
    <w:lvl w:ilvl="6" w:tplc="DBC819C8">
      <w:numFmt w:val="decimal"/>
      <w:lvlText w:val=""/>
      <w:lvlJc w:val="left"/>
    </w:lvl>
    <w:lvl w:ilvl="7" w:tplc="59403F90">
      <w:numFmt w:val="decimal"/>
      <w:lvlText w:val=""/>
      <w:lvlJc w:val="left"/>
    </w:lvl>
    <w:lvl w:ilvl="8" w:tplc="F98E54C4">
      <w:numFmt w:val="decimal"/>
      <w:lvlText w:val=""/>
      <w:lvlJc w:val="left"/>
    </w:lvl>
  </w:abstractNum>
  <w:abstractNum w:abstractNumId="23" w15:restartNumberingAfterBreak="0">
    <w:nsid w:val="00003EF6"/>
    <w:multiLevelType w:val="hybridMultilevel"/>
    <w:tmpl w:val="849AB046"/>
    <w:lvl w:ilvl="0" w:tplc="095ECE30">
      <w:start w:val="1"/>
      <w:numFmt w:val="bullet"/>
      <w:lvlText w:val="\emdash "/>
      <w:lvlJc w:val="left"/>
    </w:lvl>
    <w:lvl w:ilvl="1" w:tplc="C52C9C52">
      <w:numFmt w:val="decimal"/>
      <w:lvlText w:val=""/>
      <w:lvlJc w:val="left"/>
    </w:lvl>
    <w:lvl w:ilvl="2" w:tplc="6D88598A">
      <w:numFmt w:val="decimal"/>
      <w:lvlText w:val=""/>
      <w:lvlJc w:val="left"/>
    </w:lvl>
    <w:lvl w:ilvl="3" w:tplc="994A3096">
      <w:numFmt w:val="decimal"/>
      <w:lvlText w:val=""/>
      <w:lvlJc w:val="left"/>
    </w:lvl>
    <w:lvl w:ilvl="4" w:tplc="625AA49C">
      <w:numFmt w:val="decimal"/>
      <w:lvlText w:val=""/>
      <w:lvlJc w:val="left"/>
    </w:lvl>
    <w:lvl w:ilvl="5" w:tplc="68E6C482">
      <w:numFmt w:val="decimal"/>
      <w:lvlText w:val=""/>
      <w:lvlJc w:val="left"/>
    </w:lvl>
    <w:lvl w:ilvl="6" w:tplc="4CD60F16">
      <w:numFmt w:val="decimal"/>
      <w:lvlText w:val=""/>
      <w:lvlJc w:val="left"/>
    </w:lvl>
    <w:lvl w:ilvl="7" w:tplc="0C5A1E90">
      <w:numFmt w:val="decimal"/>
      <w:lvlText w:val=""/>
      <w:lvlJc w:val="left"/>
    </w:lvl>
    <w:lvl w:ilvl="8" w:tplc="046C1F7E">
      <w:numFmt w:val="decimal"/>
      <w:lvlText w:val=""/>
      <w:lvlJc w:val="left"/>
    </w:lvl>
  </w:abstractNum>
  <w:abstractNum w:abstractNumId="24" w15:restartNumberingAfterBreak="0">
    <w:nsid w:val="0000409D"/>
    <w:multiLevelType w:val="hybridMultilevel"/>
    <w:tmpl w:val="FF6EACA2"/>
    <w:lvl w:ilvl="0" w:tplc="4B4E650A">
      <w:start w:val="1"/>
      <w:numFmt w:val="bullet"/>
      <w:lvlText w:val=""/>
      <w:lvlJc w:val="left"/>
    </w:lvl>
    <w:lvl w:ilvl="1" w:tplc="9D9E337C">
      <w:numFmt w:val="decimal"/>
      <w:lvlText w:val=""/>
      <w:lvlJc w:val="left"/>
    </w:lvl>
    <w:lvl w:ilvl="2" w:tplc="971A59C2">
      <w:numFmt w:val="decimal"/>
      <w:lvlText w:val=""/>
      <w:lvlJc w:val="left"/>
    </w:lvl>
    <w:lvl w:ilvl="3" w:tplc="C3A6711C">
      <w:numFmt w:val="decimal"/>
      <w:lvlText w:val=""/>
      <w:lvlJc w:val="left"/>
    </w:lvl>
    <w:lvl w:ilvl="4" w:tplc="DEBECAF8">
      <w:numFmt w:val="decimal"/>
      <w:lvlText w:val=""/>
      <w:lvlJc w:val="left"/>
    </w:lvl>
    <w:lvl w:ilvl="5" w:tplc="2404003E">
      <w:numFmt w:val="decimal"/>
      <w:lvlText w:val=""/>
      <w:lvlJc w:val="left"/>
    </w:lvl>
    <w:lvl w:ilvl="6" w:tplc="BC78CD3A">
      <w:numFmt w:val="decimal"/>
      <w:lvlText w:val=""/>
      <w:lvlJc w:val="left"/>
    </w:lvl>
    <w:lvl w:ilvl="7" w:tplc="CF6011CC">
      <w:numFmt w:val="decimal"/>
      <w:lvlText w:val=""/>
      <w:lvlJc w:val="left"/>
    </w:lvl>
    <w:lvl w:ilvl="8" w:tplc="2CD2BEDA">
      <w:numFmt w:val="decimal"/>
      <w:lvlText w:val=""/>
      <w:lvlJc w:val="left"/>
    </w:lvl>
  </w:abstractNum>
  <w:abstractNum w:abstractNumId="25" w15:restartNumberingAfterBreak="0">
    <w:nsid w:val="00004230"/>
    <w:multiLevelType w:val="hybridMultilevel"/>
    <w:tmpl w:val="413058DC"/>
    <w:lvl w:ilvl="0" w:tplc="6F4C29DC">
      <w:start w:val="3"/>
      <w:numFmt w:val="decimal"/>
      <w:lvlText w:val="%1)"/>
      <w:lvlJc w:val="left"/>
    </w:lvl>
    <w:lvl w:ilvl="1" w:tplc="265E6BBE">
      <w:numFmt w:val="decimal"/>
      <w:lvlText w:val=""/>
      <w:lvlJc w:val="left"/>
    </w:lvl>
    <w:lvl w:ilvl="2" w:tplc="E1C048A6">
      <w:numFmt w:val="decimal"/>
      <w:lvlText w:val=""/>
      <w:lvlJc w:val="left"/>
    </w:lvl>
    <w:lvl w:ilvl="3" w:tplc="8738F666">
      <w:numFmt w:val="decimal"/>
      <w:lvlText w:val=""/>
      <w:lvlJc w:val="left"/>
    </w:lvl>
    <w:lvl w:ilvl="4" w:tplc="64963898">
      <w:numFmt w:val="decimal"/>
      <w:lvlText w:val=""/>
      <w:lvlJc w:val="left"/>
    </w:lvl>
    <w:lvl w:ilvl="5" w:tplc="6D724BB8">
      <w:numFmt w:val="decimal"/>
      <w:lvlText w:val=""/>
      <w:lvlJc w:val="left"/>
    </w:lvl>
    <w:lvl w:ilvl="6" w:tplc="31945962">
      <w:numFmt w:val="decimal"/>
      <w:lvlText w:val=""/>
      <w:lvlJc w:val="left"/>
    </w:lvl>
    <w:lvl w:ilvl="7" w:tplc="7408F19C">
      <w:numFmt w:val="decimal"/>
      <w:lvlText w:val=""/>
      <w:lvlJc w:val="left"/>
    </w:lvl>
    <w:lvl w:ilvl="8" w:tplc="A022B54E">
      <w:numFmt w:val="decimal"/>
      <w:lvlText w:val=""/>
      <w:lvlJc w:val="left"/>
    </w:lvl>
  </w:abstractNum>
  <w:abstractNum w:abstractNumId="26" w15:restartNumberingAfterBreak="0">
    <w:nsid w:val="00004944"/>
    <w:multiLevelType w:val="hybridMultilevel"/>
    <w:tmpl w:val="50E6EDB0"/>
    <w:lvl w:ilvl="0" w:tplc="33CC5F1A">
      <w:start w:val="1"/>
      <w:numFmt w:val="bullet"/>
      <w:lvlText w:val=""/>
      <w:lvlJc w:val="left"/>
    </w:lvl>
    <w:lvl w:ilvl="1" w:tplc="EE84F1D0">
      <w:numFmt w:val="decimal"/>
      <w:lvlText w:val=""/>
      <w:lvlJc w:val="left"/>
    </w:lvl>
    <w:lvl w:ilvl="2" w:tplc="6B004C4C">
      <w:numFmt w:val="decimal"/>
      <w:lvlText w:val=""/>
      <w:lvlJc w:val="left"/>
    </w:lvl>
    <w:lvl w:ilvl="3" w:tplc="7B36545C">
      <w:numFmt w:val="decimal"/>
      <w:lvlText w:val=""/>
      <w:lvlJc w:val="left"/>
    </w:lvl>
    <w:lvl w:ilvl="4" w:tplc="D4FC75B2">
      <w:numFmt w:val="decimal"/>
      <w:lvlText w:val=""/>
      <w:lvlJc w:val="left"/>
    </w:lvl>
    <w:lvl w:ilvl="5" w:tplc="9094EA62">
      <w:numFmt w:val="decimal"/>
      <w:lvlText w:val=""/>
      <w:lvlJc w:val="left"/>
    </w:lvl>
    <w:lvl w:ilvl="6" w:tplc="571E7EE2">
      <w:numFmt w:val="decimal"/>
      <w:lvlText w:val=""/>
      <w:lvlJc w:val="left"/>
    </w:lvl>
    <w:lvl w:ilvl="7" w:tplc="3B36F4EC">
      <w:numFmt w:val="decimal"/>
      <w:lvlText w:val=""/>
      <w:lvlJc w:val="left"/>
    </w:lvl>
    <w:lvl w:ilvl="8" w:tplc="9AC4ED1A">
      <w:numFmt w:val="decimal"/>
      <w:lvlText w:val=""/>
      <w:lvlJc w:val="left"/>
    </w:lvl>
  </w:abstractNum>
  <w:abstractNum w:abstractNumId="27" w15:restartNumberingAfterBreak="0">
    <w:nsid w:val="00004B40"/>
    <w:multiLevelType w:val="hybridMultilevel"/>
    <w:tmpl w:val="29AE48C4"/>
    <w:lvl w:ilvl="0" w:tplc="EAE058BE">
      <w:start w:val="1"/>
      <w:numFmt w:val="decimal"/>
      <w:lvlText w:val="%1."/>
      <w:lvlJc w:val="left"/>
    </w:lvl>
    <w:lvl w:ilvl="1" w:tplc="E34A20A0">
      <w:numFmt w:val="decimal"/>
      <w:lvlText w:val=""/>
      <w:lvlJc w:val="left"/>
    </w:lvl>
    <w:lvl w:ilvl="2" w:tplc="EE0E3586">
      <w:numFmt w:val="decimal"/>
      <w:lvlText w:val=""/>
      <w:lvlJc w:val="left"/>
    </w:lvl>
    <w:lvl w:ilvl="3" w:tplc="C436EBC2">
      <w:numFmt w:val="decimal"/>
      <w:lvlText w:val=""/>
      <w:lvlJc w:val="left"/>
    </w:lvl>
    <w:lvl w:ilvl="4" w:tplc="10284D94">
      <w:numFmt w:val="decimal"/>
      <w:lvlText w:val=""/>
      <w:lvlJc w:val="left"/>
    </w:lvl>
    <w:lvl w:ilvl="5" w:tplc="86F871BA">
      <w:numFmt w:val="decimal"/>
      <w:lvlText w:val=""/>
      <w:lvlJc w:val="left"/>
    </w:lvl>
    <w:lvl w:ilvl="6" w:tplc="64A6B326">
      <w:numFmt w:val="decimal"/>
      <w:lvlText w:val=""/>
      <w:lvlJc w:val="left"/>
    </w:lvl>
    <w:lvl w:ilvl="7" w:tplc="676C161A">
      <w:numFmt w:val="decimal"/>
      <w:lvlText w:val=""/>
      <w:lvlJc w:val="left"/>
    </w:lvl>
    <w:lvl w:ilvl="8" w:tplc="2A043FE8">
      <w:numFmt w:val="decimal"/>
      <w:lvlText w:val=""/>
      <w:lvlJc w:val="left"/>
    </w:lvl>
  </w:abstractNum>
  <w:abstractNum w:abstractNumId="28" w15:restartNumberingAfterBreak="0">
    <w:nsid w:val="00004CAD"/>
    <w:multiLevelType w:val="hybridMultilevel"/>
    <w:tmpl w:val="85AECFE0"/>
    <w:lvl w:ilvl="0" w:tplc="48240B6E">
      <w:start w:val="1"/>
      <w:numFmt w:val="bullet"/>
      <w:lvlText w:val=""/>
      <w:lvlJc w:val="left"/>
    </w:lvl>
    <w:lvl w:ilvl="1" w:tplc="FD3EC16A">
      <w:numFmt w:val="decimal"/>
      <w:lvlText w:val=""/>
      <w:lvlJc w:val="left"/>
    </w:lvl>
    <w:lvl w:ilvl="2" w:tplc="9BD6FAE2">
      <w:numFmt w:val="decimal"/>
      <w:lvlText w:val=""/>
      <w:lvlJc w:val="left"/>
    </w:lvl>
    <w:lvl w:ilvl="3" w:tplc="43509F20">
      <w:numFmt w:val="decimal"/>
      <w:lvlText w:val=""/>
      <w:lvlJc w:val="left"/>
    </w:lvl>
    <w:lvl w:ilvl="4" w:tplc="0FDCE07A">
      <w:numFmt w:val="decimal"/>
      <w:lvlText w:val=""/>
      <w:lvlJc w:val="left"/>
    </w:lvl>
    <w:lvl w:ilvl="5" w:tplc="5E08C556">
      <w:numFmt w:val="decimal"/>
      <w:lvlText w:val=""/>
      <w:lvlJc w:val="left"/>
    </w:lvl>
    <w:lvl w:ilvl="6" w:tplc="FF6678B0">
      <w:numFmt w:val="decimal"/>
      <w:lvlText w:val=""/>
      <w:lvlJc w:val="left"/>
    </w:lvl>
    <w:lvl w:ilvl="7" w:tplc="97ECB096">
      <w:numFmt w:val="decimal"/>
      <w:lvlText w:val=""/>
      <w:lvlJc w:val="left"/>
    </w:lvl>
    <w:lvl w:ilvl="8" w:tplc="EAF0BC5A">
      <w:numFmt w:val="decimal"/>
      <w:lvlText w:val=""/>
      <w:lvlJc w:val="left"/>
    </w:lvl>
  </w:abstractNum>
  <w:abstractNum w:abstractNumId="29" w15:restartNumberingAfterBreak="0">
    <w:nsid w:val="00004DF2"/>
    <w:multiLevelType w:val="hybridMultilevel"/>
    <w:tmpl w:val="0AACC9AC"/>
    <w:lvl w:ilvl="0" w:tplc="738056A6">
      <w:start w:val="1"/>
      <w:numFmt w:val="bullet"/>
      <w:lvlText w:val=""/>
      <w:lvlJc w:val="left"/>
    </w:lvl>
    <w:lvl w:ilvl="1" w:tplc="739C9B46">
      <w:numFmt w:val="decimal"/>
      <w:lvlText w:val=""/>
      <w:lvlJc w:val="left"/>
    </w:lvl>
    <w:lvl w:ilvl="2" w:tplc="440C018E">
      <w:numFmt w:val="decimal"/>
      <w:lvlText w:val=""/>
      <w:lvlJc w:val="left"/>
    </w:lvl>
    <w:lvl w:ilvl="3" w:tplc="12720C7C">
      <w:numFmt w:val="decimal"/>
      <w:lvlText w:val=""/>
      <w:lvlJc w:val="left"/>
    </w:lvl>
    <w:lvl w:ilvl="4" w:tplc="5CACA040">
      <w:numFmt w:val="decimal"/>
      <w:lvlText w:val=""/>
      <w:lvlJc w:val="left"/>
    </w:lvl>
    <w:lvl w:ilvl="5" w:tplc="5728059C">
      <w:numFmt w:val="decimal"/>
      <w:lvlText w:val=""/>
      <w:lvlJc w:val="left"/>
    </w:lvl>
    <w:lvl w:ilvl="6" w:tplc="7F4C0DCC">
      <w:numFmt w:val="decimal"/>
      <w:lvlText w:val=""/>
      <w:lvlJc w:val="left"/>
    </w:lvl>
    <w:lvl w:ilvl="7" w:tplc="BFE068D0">
      <w:numFmt w:val="decimal"/>
      <w:lvlText w:val=""/>
      <w:lvlJc w:val="left"/>
    </w:lvl>
    <w:lvl w:ilvl="8" w:tplc="934E9BAA">
      <w:numFmt w:val="decimal"/>
      <w:lvlText w:val=""/>
      <w:lvlJc w:val="left"/>
    </w:lvl>
  </w:abstractNum>
  <w:abstractNum w:abstractNumId="30" w15:restartNumberingAfterBreak="0">
    <w:nsid w:val="00004E45"/>
    <w:multiLevelType w:val="hybridMultilevel"/>
    <w:tmpl w:val="23BE8BA6"/>
    <w:lvl w:ilvl="0" w:tplc="DC4CEA66">
      <w:start w:val="1"/>
      <w:numFmt w:val="bullet"/>
      <w:lvlText w:val=""/>
      <w:lvlJc w:val="left"/>
    </w:lvl>
    <w:lvl w:ilvl="1" w:tplc="F7645322">
      <w:numFmt w:val="decimal"/>
      <w:lvlText w:val=""/>
      <w:lvlJc w:val="left"/>
    </w:lvl>
    <w:lvl w:ilvl="2" w:tplc="A468D6C6">
      <w:numFmt w:val="decimal"/>
      <w:lvlText w:val=""/>
      <w:lvlJc w:val="left"/>
    </w:lvl>
    <w:lvl w:ilvl="3" w:tplc="FC945FCE">
      <w:numFmt w:val="decimal"/>
      <w:lvlText w:val=""/>
      <w:lvlJc w:val="left"/>
    </w:lvl>
    <w:lvl w:ilvl="4" w:tplc="F4561B38">
      <w:numFmt w:val="decimal"/>
      <w:lvlText w:val=""/>
      <w:lvlJc w:val="left"/>
    </w:lvl>
    <w:lvl w:ilvl="5" w:tplc="8878F810">
      <w:numFmt w:val="decimal"/>
      <w:lvlText w:val=""/>
      <w:lvlJc w:val="left"/>
    </w:lvl>
    <w:lvl w:ilvl="6" w:tplc="2BCA2D30">
      <w:numFmt w:val="decimal"/>
      <w:lvlText w:val=""/>
      <w:lvlJc w:val="left"/>
    </w:lvl>
    <w:lvl w:ilvl="7" w:tplc="D544306C">
      <w:numFmt w:val="decimal"/>
      <w:lvlText w:val=""/>
      <w:lvlJc w:val="left"/>
    </w:lvl>
    <w:lvl w:ilvl="8" w:tplc="275441A6">
      <w:numFmt w:val="decimal"/>
      <w:lvlText w:val=""/>
      <w:lvlJc w:val="left"/>
    </w:lvl>
  </w:abstractNum>
  <w:abstractNum w:abstractNumId="31" w15:restartNumberingAfterBreak="0">
    <w:nsid w:val="00005422"/>
    <w:multiLevelType w:val="hybridMultilevel"/>
    <w:tmpl w:val="F50C6AC8"/>
    <w:lvl w:ilvl="0" w:tplc="D782456E">
      <w:start w:val="1"/>
      <w:numFmt w:val="bullet"/>
      <w:lvlText w:val="\endash "/>
      <w:lvlJc w:val="left"/>
    </w:lvl>
    <w:lvl w:ilvl="1" w:tplc="0C14D9AA">
      <w:numFmt w:val="decimal"/>
      <w:lvlText w:val=""/>
      <w:lvlJc w:val="left"/>
    </w:lvl>
    <w:lvl w:ilvl="2" w:tplc="EB36FF28">
      <w:numFmt w:val="decimal"/>
      <w:lvlText w:val=""/>
      <w:lvlJc w:val="left"/>
    </w:lvl>
    <w:lvl w:ilvl="3" w:tplc="5D6C6044">
      <w:numFmt w:val="decimal"/>
      <w:lvlText w:val=""/>
      <w:lvlJc w:val="left"/>
    </w:lvl>
    <w:lvl w:ilvl="4" w:tplc="98E619D2">
      <w:numFmt w:val="decimal"/>
      <w:lvlText w:val=""/>
      <w:lvlJc w:val="left"/>
    </w:lvl>
    <w:lvl w:ilvl="5" w:tplc="145ECF30">
      <w:numFmt w:val="decimal"/>
      <w:lvlText w:val=""/>
      <w:lvlJc w:val="left"/>
    </w:lvl>
    <w:lvl w:ilvl="6" w:tplc="047201A8">
      <w:numFmt w:val="decimal"/>
      <w:lvlText w:val=""/>
      <w:lvlJc w:val="left"/>
    </w:lvl>
    <w:lvl w:ilvl="7" w:tplc="DF626604">
      <w:numFmt w:val="decimal"/>
      <w:lvlText w:val=""/>
      <w:lvlJc w:val="left"/>
    </w:lvl>
    <w:lvl w:ilvl="8" w:tplc="060441B8">
      <w:numFmt w:val="decimal"/>
      <w:lvlText w:val=""/>
      <w:lvlJc w:val="left"/>
    </w:lvl>
  </w:abstractNum>
  <w:abstractNum w:abstractNumId="32" w15:restartNumberingAfterBreak="0">
    <w:nsid w:val="000056AE"/>
    <w:multiLevelType w:val="hybridMultilevel"/>
    <w:tmpl w:val="3E2C8C26"/>
    <w:lvl w:ilvl="0" w:tplc="2F0C33FA">
      <w:start w:val="1"/>
      <w:numFmt w:val="bullet"/>
      <w:lvlText w:val="в"/>
      <w:lvlJc w:val="left"/>
    </w:lvl>
    <w:lvl w:ilvl="1" w:tplc="559EFD6C">
      <w:start w:val="2"/>
      <w:numFmt w:val="decimal"/>
      <w:lvlText w:val="%2."/>
      <w:lvlJc w:val="left"/>
    </w:lvl>
    <w:lvl w:ilvl="2" w:tplc="DD5EEEE0">
      <w:numFmt w:val="decimal"/>
      <w:lvlText w:val=""/>
      <w:lvlJc w:val="left"/>
    </w:lvl>
    <w:lvl w:ilvl="3" w:tplc="B6463388">
      <w:numFmt w:val="decimal"/>
      <w:lvlText w:val=""/>
      <w:lvlJc w:val="left"/>
    </w:lvl>
    <w:lvl w:ilvl="4" w:tplc="4A284FD6">
      <w:numFmt w:val="decimal"/>
      <w:lvlText w:val=""/>
      <w:lvlJc w:val="left"/>
    </w:lvl>
    <w:lvl w:ilvl="5" w:tplc="3960AB72">
      <w:numFmt w:val="decimal"/>
      <w:lvlText w:val=""/>
      <w:lvlJc w:val="left"/>
    </w:lvl>
    <w:lvl w:ilvl="6" w:tplc="B8A8B1CE">
      <w:numFmt w:val="decimal"/>
      <w:lvlText w:val=""/>
      <w:lvlJc w:val="left"/>
    </w:lvl>
    <w:lvl w:ilvl="7" w:tplc="E1841148">
      <w:numFmt w:val="decimal"/>
      <w:lvlText w:val=""/>
      <w:lvlJc w:val="left"/>
    </w:lvl>
    <w:lvl w:ilvl="8" w:tplc="7D64E826">
      <w:numFmt w:val="decimal"/>
      <w:lvlText w:val=""/>
      <w:lvlJc w:val="left"/>
    </w:lvl>
  </w:abstractNum>
  <w:abstractNum w:abstractNumId="33" w15:restartNumberingAfterBreak="0">
    <w:nsid w:val="00005878"/>
    <w:multiLevelType w:val="hybridMultilevel"/>
    <w:tmpl w:val="F42A739E"/>
    <w:lvl w:ilvl="0" w:tplc="E21E20D8">
      <w:start w:val="1"/>
      <w:numFmt w:val="bullet"/>
      <w:lvlText w:val=""/>
      <w:lvlJc w:val="left"/>
    </w:lvl>
    <w:lvl w:ilvl="1" w:tplc="7A766802">
      <w:numFmt w:val="decimal"/>
      <w:lvlText w:val=""/>
      <w:lvlJc w:val="left"/>
    </w:lvl>
    <w:lvl w:ilvl="2" w:tplc="84CAB190">
      <w:numFmt w:val="decimal"/>
      <w:lvlText w:val=""/>
      <w:lvlJc w:val="left"/>
    </w:lvl>
    <w:lvl w:ilvl="3" w:tplc="4E6C1DB0">
      <w:numFmt w:val="decimal"/>
      <w:lvlText w:val=""/>
      <w:lvlJc w:val="left"/>
    </w:lvl>
    <w:lvl w:ilvl="4" w:tplc="2BE0AB0E">
      <w:numFmt w:val="decimal"/>
      <w:lvlText w:val=""/>
      <w:lvlJc w:val="left"/>
    </w:lvl>
    <w:lvl w:ilvl="5" w:tplc="E202F0DC">
      <w:numFmt w:val="decimal"/>
      <w:lvlText w:val=""/>
      <w:lvlJc w:val="left"/>
    </w:lvl>
    <w:lvl w:ilvl="6" w:tplc="EB523F1C">
      <w:numFmt w:val="decimal"/>
      <w:lvlText w:val=""/>
      <w:lvlJc w:val="left"/>
    </w:lvl>
    <w:lvl w:ilvl="7" w:tplc="791821B8">
      <w:numFmt w:val="decimal"/>
      <w:lvlText w:val=""/>
      <w:lvlJc w:val="left"/>
    </w:lvl>
    <w:lvl w:ilvl="8" w:tplc="159414E2">
      <w:numFmt w:val="decimal"/>
      <w:lvlText w:val=""/>
      <w:lvlJc w:val="left"/>
    </w:lvl>
  </w:abstractNum>
  <w:abstractNum w:abstractNumId="34" w15:restartNumberingAfterBreak="0">
    <w:nsid w:val="00005991"/>
    <w:multiLevelType w:val="hybridMultilevel"/>
    <w:tmpl w:val="2D2098DA"/>
    <w:lvl w:ilvl="0" w:tplc="74DCB6C4">
      <w:start w:val="1"/>
      <w:numFmt w:val="bullet"/>
      <w:lvlText w:val=""/>
      <w:lvlJc w:val="left"/>
    </w:lvl>
    <w:lvl w:ilvl="1" w:tplc="344CADC4">
      <w:numFmt w:val="decimal"/>
      <w:lvlText w:val=""/>
      <w:lvlJc w:val="left"/>
    </w:lvl>
    <w:lvl w:ilvl="2" w:tplc="D7A43302">
      <w:numFmt w:val="decimal"/>
      <w:lvlText w:val=""/>
      <w:lvlJc w:val="left"/>
    </w:lvl>
    <w:lvl w:ilvl="3" w:tplc="43D233CA">
      <w:numFmt w:val="decimal"/>
      <w:lvlText w:val=""/>
      <w:lvlJc w:val="left"/>
    </w:lvl>
    <w:lvl w:ilvl="4" w:tplc="294A660C">
      <w:numFmt w:val="decimal"/>
      <w:lvlText w:val=""/>
      <w:lvlJc w:val="left"/>
    </w:lvl>
    <w:lvl w:ilvl="5" w:tplc="6A70C834">
      <w:numFmt w:val="decimal"/>
      <w:lvlText w:val=""/>
      <w:lvlJc w:val="left"/>
    </w:lvl>
    <w:lvl w:ilvl="6" w:tplc="0674DE30">
      <w:numFmt w:val="decimal"/>
      <w:lvlText w:val=""/>
      <w:lvlJc w:val="left"/>
    </w:lvl>
    <w:lvl w:ilvl="7" w:tplc="6CD490C4">
      <w:numFmt w:val="decimal"/>
      <w:lvlText w:val=""/>
      <w:lvlJc w:val="left"/>
    </w:lvl>
    <w:lvl w:ilvl="8" w:tplc="1CA09B4A">
      <w:numFmt w:val="decimal"/>
      <w:lvlText w:val=""/>
      <w:lvlJc w:val="left"/>
    </w:lvl>
  </w:abstractNum>
  <w:abstractNum w:abstractNumId="35" w15:restartNumberingAfterBreak="0">
    <w:nsid w:val="00005CFD"/>
    <w:multiLevelType w:val="hybridMultilevel"/>
    <w:tmpl w:val="047A3594"/>
    <w:lvl w:ilvl="0" w:tplc="F8AA53A2">
      <w:start w:val="1"/>
      <w:numFmt w:val="bullet"/>
      <w:lvlText w:val=""/>
      <w:lvlJc w:val="left"/>
    </w:lvl>
    <w:lvl w:ilvl="1" w:tplc="E994737E">
      <w:numFmt w:val="decimal"/>
      <w:lvlText w:val=""/>
      <w:lvlJc w:val="left"/>
    </w:lvl>
    <w:lvl w:ilvl="2" w:tplc="36A25E7A">
      <w:numFmt w:val="decimal"/>
      <w:lvlText w:val=""/>
      <w:lvlJc w:val="left"/>
    </w:lvl>
    <w:lvl w:ilvl="3" w:tplc="C9E4BBA6">
      <w:numFmt w:val="decimal"/>
      <w:lvlText w:val=""/>
      <w:lvlJc w:val="left"/>
    </w:lvl>
    <w:lvl w:ilvl="4" w:tplc="56CC55B6">
      <w:numFmt w:val="decimal"/>
      <w:lvlText w:val=""/>
      <w:lvlJc w:val="left"/>
    </w:lvl>
    <w:lvl w:ilvl="5" w:tplc="7C4E3098">
      <w:numFmt w:val="decimal"/>
      <w:lvlText w:val=""/>
      <w:lvlJc w:val="left"/>
    </w:lvl>
    <w:lvl w:ilvl="6" w:tplc="7EE8EC5E">
      <w:numFmt w:val="decimal"/>
      <w:lvlText w:val=""/>
      <w:lvlJc w:val="left"/>
    </w:lvl>
    <w:lvl w:ilvl="7" w:tplc="9A9CDC86">
      <w:numFmt w:val="decimal"/>
      <w:lvlText w:val=""/>
      <w:lvlJc w:val="left"/>
    </w:lvl>
    <w:lvl w:ilvl="8" w:tplc="918629C8">
      <w:numFmt w:val="decimal"/>
      <w:lvlText w:val=""/>
      <w:lvlJc w:val="left"/>
    </w:lvl>
  </w:abstractNum>
  <w:abstractNum w:abstractNumId="36" w15:restartNumberingAfterBreak="0">
    <w:nsid w:val="00005E14"/>
    <w:multiLevelType w:val="hybridMultilevel"/>
    <w:tmpl w:val="2FCAD54C"/>
    <w:lvl w:ilvl="0" w:tplc="5CFA6DBE">
      <w:start w:val="1"/>
      <w:numFmt w:val="bullet"/>
      <w:lvlText w:val=""/>
      <w:lvlJc w:val="left"/>
    </w:lvl>
    <w:lvl w:ilvl="1" w:tplc="B26C5966">
      <w:numFmt w:val="decimal"/>
      <w:lvlText w:val=""/>
      <w:lvlJc w:val="left"/>
    </w:lvl>
    <w:lvl w:ilvl="2" w:tplc="250CBED4">
      <w:numFmt w:val="decimal"/>
      <w:lvlText w:val=""/>
      <w:lvlJc w:val="left"/>
    </w:lvl>
    <w:lvl w:ilvl="3" w:tplc="84705AE2">
      <w:numFmt w:val="decimal"/>
      <w:lvlText w:val=""/>
      <w:lvlJc w:val="left"/>
    </w:lvl>
    <w:lvl w:ilvl="4" w:tplc="EDC67C60">
      <w:numFmt w:val="decimal"/>
      <w:lvlText w:val=""/>
      <w:lvlJc w:val="left"/>
    </w:lvl>
    <w:lvl w:ilvl="5" w:tplc="E1564D5E">
      <w:numFmt w:val="decimal"/>
      <w:lvlText w:val=""/>
      <w:lvlJc w:val="left"/>
    </w:lvl>
    <w:lvl w:ilvl="6" w:tplc="89F29792">
      <w:numFmt w:val="decimal"/>
      <w:lvlText w:val=""/>
      <w:lvlJc w:val="left"/>
    </w:lvl>
    <w:lvl w:ilvl="7" w:tplc="60E82DF0">
      <w:numFmt w:val="decimal"/>
      <w:lvlText w:val=""/>
      <w:lvlJc w:val="left"/>
    </w:lvl>
    <w:lvl w:ilvl="8" w:tplc="C5503B16">
      <w:numFmt w:val="decimal"/>
      <w:lvlText w:val=""/>
      <w:lvlJc w:val="left"/>
    </w:lvl>
  </w:abstractNum>
  <w:abstractNum w:abstractNumId="37" w15:restartNumberingAfterBreak="0">
    <w:nsid w:val="00005F32"/>
    <w:multiLevelType w:val="hybridMultilevel"/>
    <w:tmpl w:val="A02C26EC"/>
    <w:lvl w:ilvl="0" w:tplc="83D4FA3A">
      <w:start w:val="4"/>
      <w:numFmt w:val="decimal"/>
      <w:lvlText w:val="%1."/>
      <w:lvlJc w:val="left"/>
    </w:lvl>
    <w:lvl w:ilvl="1" w:tplc="3CC00DFE">
      <w:numFmt w:val="decimal"/>
      <w:lvlText w:val=""/>
      <w:lvlJc w:val="left"/>
    </w:lvl>
    <w:lvl w:ilvl="2" w:tplc="3E7207D6">
      <w:numFmt w:val="decimal"/>
      <w:lvlText w:val=""/>
      <w:lvlJc w:val="left"/>
    </w:lvl>
    <w:lvl w:ilvl="3" w:tplc="FD786BE6">
      <w:numFmt w:val="decimal"/>
      <w:lvlText w:val=""/>
      <w:lvlJc w:val="left"/>
    </w:lvl>
    <w:lvl w:ilvl="4" w:tplc="BD088758">
      <w:numFmt w:val="decimal"/>
      <w:lvlText w:val=""/>
      <w:lvlJc w:val="left"/>
    </w:lvl>
    <w:lvl w:ilvl="5" w:tplc="C63EC2DE">
      <w:numFmt w:val="decimal"/>
      <w:lvlText w:val=""/>
      <w:lvlJc w:val="left"/>
    </w:lvl>
    <w:lvl w:ilvl="6" w:tplc="4E42C1EA">
      <w:numFmt w:val="decimal"/>
      <w:lvlText w:val=""/>
      <w:lvlJc w:val="left"/>
    </w:lvl>
    <w:lvl w:ilvl="7" w:tplc="B4281626">
      <w:numFmt w:val="decimal"/>
      <w:lvlText w:val=""/>
      <w:lvlJc w:val="left"/>
    </w:lvl>
    <w:lvl w:ilvl="8" w:tplc="31F4B536">
      <w:numFmt w:val="decimal"/>
      <w:lvlText w:val=""/>
      <w:lvlJc w:val="left"/>
    </w:lvl>
  </w:abstractNum>
  <w:abstractNum w:abstractNumId="38" w15:restartNumberingAfterBreak="0">
    <w:nsid w:val="00005F49"/>
    <w:multiLevelType w:val="hybridMultilevel"/>
    <w:tmpl w:val="7D269B8A"/>
    <w:lvl w:ilvl="0" w:tplc="6C8CCE06">
      <w:start w:val="1"/>
      <w:numFmt w:val="bullet"/>
      <w:lvlText w:val="и"/>
      <w:lvlJc w:val="left"/>
    </w:lvl>
    <w:lvl w:ilvl="1" w:tplc="411EADF2">
      <w:start w:val="1"/>
      <w:numFmt w:val="bullet"/>
      <w:lvlText w:val=""/>
      <w:lvlJc w:val="left"/>
    </w:lvl>
    <w:lvl w:ilvl="2" w:tplc="8E86269C">
      <w:numFmt w:val="decimal"/>
      <w:lvlText w:val=""/>
      <w:lvlJc w:val="left"/>
    </w:lvl>
    <w:lvl w:ilvl="3" w:tplc="BBE4B61A">
      <w:numFmt w:val="decimal"/>
      <w:lvlText w:val=""/>
      <w:lvlJc w:val="left"/>
    </w:lvl>
    <w:lvl w:ilvl="4" w:tplc="ABE60DC4">
      <w:numFmt w:val="decimal"/>
      <w:lvlText w:val=""/>
      <w:lvlJc w:val="left"/>
    </w:lvl>
    <w:lvl w:ilvl="5" w:tplc="61D81308">
      <w:numFmt w:val="decimal"/>
      <w:lvlText w:val=""/>
      <w:lvlJc w:val="left"/>
    </w:lvl>
    <w:lvl w:ilvl="6" w:tplc="83DC2196">
      <w:numFmt w:val="decimal"/>
      <w:lvlText w:val=""/>
      <w:lvlJc w:val="left"/>
    </w:lvl>
    <w:lvl w:ilvl="7" w:tplc="01F45D18">
      <w:numFmt w:val="decimal"/>
      <w:lvlText w:val=""/>
      <w:lvlJc w:val="left"/>
    </w:lvl>
    <w:lvl w:ilvl="8" w:tplc="D34A49C8">
      <w:numFmt w:val="decimal"/>
      <w:lvlText w:val=""/>
      <w:lvlJc w:val="left"/>
    </w:lvl>
  </w:abstractNum>
  <w:abstractNum w:abstractNumId="39" w15:restartNumberingAfterBreak="0">
    <w:nsid w:val="00006032"/>
    <w:multiLevelType w:val="hybridMultilevel"/>
    <w:tmpl w:val="A6ACAC1C"/>
    <w:lvl w:ilvl="0" w:tplc="31444962">
      <w:start w:val="7"/>
      <w:numFmt w:val="decimal"/>
      <w:lvlText w:val="%1)"/>
      <w:lvlJc w:val="left"/>
    </w:lvl>
    <w:lvl w:ilvl="1" w:tplc="BCACADD4">
      <w:numFmt w:val="decimal"/>
      <w:lvlText w:val=""/>
      <w:lvlJc w:val="left"/>
    </w:lvl>
    <w:lvl w:ilvl="2" w:tplc="4C5CFA3A">
      <w:numFmt w:val="decimal"/>
      <w:lvlText w:val=""/>
      <w:lvlJc w:val="left"/>
    </w:lvl>
    <w:lvl w:ilvl="3" w:tplc="444A5E6E">
      <w:numFmt w:val="decimal"/>
      <w:lvlText w:val=""/>
      <w:lvlJc w:val="left"/>
    </w:lvl>
    <w:lvl w:ilvl="4" w:tplc="051A36EE">
      <w:numFmt w:val="decimal"/>
      <w:lvlText w:val=""/>
      <w:lvlJc w:val="left"/>
    </w:lvl>
    <w:lvl w:ilvl="5" w:tplc="DABCE7DC">
      <w:numFmt w:val="decimal"/>
      <w:lvlText w:val=""/>
      <w:lvlJc w:val="left"/>
    </w:lvl>
    <w:lvl w:ilvl="6" w:tplc="5EA20BA2">
      <w:numFmt w:val="decimal"/>
      <w:lvlText w:val=""/>
      <w:lvlJc w:val="left"/>
    </w:lvl>
    <w:lvl w:ilvl="7" w:tplc="AD0C46A4">
      <w:numFmt w:val="decimal"/>
      <w:lvlText w:val=""/>
      <w:lvlJc w:val="left"/>
    </w:lvl>
    <w:lvl w:ilvl="8" w:tplc="919A3CE0">
      <w:numFmt w:val="decimal"/>
      <w:lvlText w:val=""/>
      <w:lvlJc w:val="left"/>
    </w:lvl>
  </w:abstractNum>
  <w:abstractNum w:abstractNumId="40" w15:restartNumberingAfterBreak="0">
    <w:nsid w:val="000063CB"/>
    <w:multiLevelType w:val="hybridMultilevel"/>
    <w:tmpl w:val="DB12E9C8"/>
    <w:lvl w:ilvl="0" w:tplc="4DE845C2">
      <w:start w:val="1"/>
      <w:numFmt w:val="bullet"/>
      <w:lvlText w:val="В"/>
      <w:lvlJc w:val="left"/>
    </w:lvl>
    <w:lvl w:ilvl="1" w:tplc="72605BFE">
      <w:numFmt w:val="decimal"/>
      <w:lvlText w:val=""/>
      <w:lvlJc w:val="left"/>
    </w:lvl>
    <w:lvl w:ilvl="2" w:tplc="9C6E996C">
      <w:numFmt w:val="decimal"/>
      <w:lvlText w:val=""/>
      <w:lvlJc w:val="left"/>
    </w:lvl>
    <w:lvl w:ilvl="3" w:tplc="31F619F0">
      <w:numFmt w:val="decimal"/>
      <w:lvlText w:val=""/>
      <w:lvlJc w:val="left"/>
    </w:lvl>
    <w:lvl w:ilvl="4" w:tplc="5DC836E2">
      <w:numFmt w:val="decimal"/>
      <w:lvlText w:val=""/>
      <w:lvlJc w:val="left"/>
    </w:lvl>
    <w:lvl w:ilvl="5" w:tplc="C8782BC4">
      <w:numFmt w:val="decimal"/>
      <w:lvlText w:val=""/>
      <w:lvlJc w:val="left"/>
    </w:lvl>
    <w:lvl w:ilvl="6" w:tplc="4BB2821A">
      <w:numFmt w:val="decimal"/>
      <w:lvlText w:val=""/>
      <w:lvlJc w:val="left"/>
    </w:lvl>
    <w:lvl w:ilvl="7" w:tplc="B0E48F0C">
      <w:numFmt w:val="decimal"/>
      <w:lvlText w:val=""/>
      <w:lvlJc w:val="left"/>
    </w:lvl>
    <w:lvl w:ilvl="8" w:tplc="426C9850">
      <w:numFmt w:val="decimal"/>
      <w:lvlText w:val=""/>
      <w:lvlJc w:val="left"/>
    </w:lvl>
  </w:abstractNum>
  <w:abstractNum w:abstractNumId="41" w15:restartNumberingAfterBreak="0">
    <w:nsid w:val="000066C4"/>
    <w:multiLevelType w:val="hybridMultilevel"/>
    <w:tmpl w:val="5EB4880C"/>
    <w:lvl w:ilvl="0" w:tplc="A8460300">
      <w:start w:val="1"/>
      <w:numFmt w:val="bullet"/>
      <w:lvlText w:val="В"/>
      <w:lvlJc w:val="left"/>
    </w:lvl>
    <w:lvl w:ilvl="1" w:tplc="8146FC9E">
      <w:start w:val="1"/>
      <w:numFmt w:val="bullet"/>
      <w:lvlText w:val="В"/>
      <w:lvlJc w:val="left"/>
    </w:lvl>
    <w:lvl w:ilvl="2" w:tplc="E16441EE">
      <w:numFmt w:val="decimal"/>
      <w:lvlText w:val=""/>
      <w:lvlJc w:val="left"/>
    </w:lvl>
    <w:lvl w:ilvl="3" w:tplc="96527476">
      <w:numFmt w:val="decimal"/>
      <w:lvlText w:val=""/>
      <w:lvlJc w:val="left"/>
    </w:lvl>
    <w:lvl w:ilvl="4" w:tplc="43C2EB18">
      <w:numFmt w:val="decimal"/>
      <w:lvlText w:val=""/>
      <w:lvlJc w:val="left"/>
    </w:lvl>
    <w:lvl w:ilvl="5" w:tplc="7E5055B6">
      <w:numFmt w:val="decimal"/>
      <w:lvlText w:val=""/>
      <w:lvlJc w:val="left"/>
    </w:lvl>
    <w:lvl w:ilvl="6" w:tplc="8B5CC632">
      <w:numFmt w:val="decimal"/>
      <w:lvlText w:val=""/>
      <w:lvlJc w:val="left"/>
    </w:lvl>
    <w:lvl w:ilvl="7" w:tplc="0D745E54">
      <w:numFmt w:val="decimal"/>
      <w:lvlText w:val=""/>
      <w:lvlJc w:val="left"/>
    </w:lvl>
    <w:lvl w:ilvl="8" w:tplc="1BDE7B0E">
      <w:numFmt w:val="decimal"/>
      <w:lvlText w:val=""/>
      <w:lvlJc w:val="left"/>
    </w:lvl>
  </w:abstractNum>
  <w:abstractNum w:abstractNumId="42" w15:restartNumberingAfterBreak="0">
    <w:nsid w:val="00006B36"/>
    <w:multiLevelType w:val="hybridMultilevel"/>
    <w:tmpl w:val="795C63E0"/>
    <w:lvl w:ilvl="0" w:tplc="09F20646">
      <w:start w:val="2"/>
      <w:numFmt w:val="decimal"/>
      <w:lvlText w:val="%1."/>
      <w:lvlJc w:val="left"/>
    </w:lvl>
    <w:lvl w:ilvl="1" w:tplc="130408BE">
      <w:numFmt w:val="decimal"/>
      <w:lvlText w:val=""/>
      <w:lvlJc w:val="left"/>
    </w:lvl>
    <w:lvl w:ilvl="2" w:tplc="D53CDE84">
      <w:numFmt w:val="decimal"/>
      <w:lvlText w:val=""/>
      <w:lvlJc w:val="left"/>
    </w:lvl>
    <w:lvl w:ilvl="3" w:tplc="2EE0CB48">
      <w:numFmt w:val="decimal"/>
      <w:lvlText w:val=""/>
      <w:lvlJc w:val="left"/>
    </w:lvl>
    <w:lvl w:ilvl="4" w:tplc="2AD20404">
      <w:numFmt w:val="decimal"/>
      <w:lvlText w:val=""/>
      <w:lvlJc w:val="left"/>
    </w:lvl>
    <w:lvl w:ilvl="5" w:tplc="6D329820">
      <w:numFmt w:val="decimal"/>
      <w:lvlText w:val=""/>
      <w:lvlJc w:val="left"/>
    </w:lvl>
    <w:lvl w:ilvl="6" w:tplc="8658735A">
      <w:numFmt w:val="decimal"/>
      <w:lvlText w:val=""/>
      <w:lvlJc w:val="left"/>
    </w:lvl>
    <w:lvl w:ilvl="7" w:tplc="AA62ED32">
      <w:numFmt w:val="decimal"/>
      <w:lvlText w:val=""/>
      <w:lvlJc w:val="left"/>
    </w:lvl>
    <w:lvl w:ilvl="8" w:tplc="5A0288B4">
      <w:numFmt w:val="decimal"/>
      <w:lvlText w:val=""/>
      <w:lvlJc w:val="left"/>
    </w:lvl>
  </w:abstractNum>
  <w:abstractNum w:abstractNumId="43" w15:restartNumberingAfterBreak="0">
    <w:nsid w:val="00006B89"/>
    <w:multiLevelType w:val="hybridMultilevel"/>
    <w:tmpl w:val="09987E4E"/>
    <w:lvl w:ilvl="0" w:tplc="D9C60F52">
      <w:start w:val="1"/>
      <w:numFmt w:val="decimal"/>
      <w:lvlText w:val="%1."/>
      <w:lvlJc w:val="left"/>
    </w:lvl>
    <w:lvl w:ilvl="1" w:tplc="438247BC">
      <w:numFmt w:val="decimal"/>
      <w:lvlText w:val=""/>
      <w:lvlJc w:val="left"/>
    </w:lvl>
    <w:lvl w:ilvl="2" w:tplc="5E8EECDE">
      <w:numFmt w:val="decimal"/>
      <w:lvlText w:val=""/>
      <w:lvlJc w:val="left"/>
    </w:lvl>
    <w:lvl w:ilvl="3" w:tplc="BD4E0754">
      <w:numFmt w:val="decimal"/>
      <w:lvlText w:val=""/>
      <w:lvlJc w:val="left"/>
    </w:lvl>
    <w:lvl w:ilvl="4" w:tplc="858CF19C">
      <w:numFmt w:val="decimal"/>
      <w:lvlText w:val=""/>
      <w:lvlJc w:val="left"/>
    </w:lvl>
    <w:lvl w:ilvl="5" w:tplc="9E7EE982">
      <w:numFmt w:val="decimal"/>
      <w:lvlText w:val=""/>
      <w:lvlJc w:val="left"/>
    </w:lvl>
    <w:lvl w:ilvl="6" w:tplc="D3889F14">
      <w:numFmt w:val="decimal"/>
      <w:lvlText w:val=""/>
      <w:lvlJc w:val="left"/>
    </w:lvl>
    <w:lvl w:ilvl="7" w:tplc="33103732">
      <w:numFmt w:val="decimal"/>
      <w:lvlText w:val=""/>
      <w:lvlJc w:val="left"/>
    </w:lvl>
    <w:lvl w:ilvl="8" w:tplc="CC52EA8C">
      <w:numFmt w:val="decimal"/>
      <w:lvlText w:val=""/>
      <w:lvlJc w:val="left"/>
    </w:lvl>
  </w:abstractNum>
  <w:abstractNum w:abstractNumId="44" w15:restartNumberingAfterBreak="0">
    <w:nsid w:val="00006BFC"/>
    <w:multiLevelType w:val="hybridMultilevel"/>
    <w:tmpl w:val="D892FFBC"/>
    <w:lvl w:ilvl="0" w:tplc="9496C8CA">
      <w:start w:val="1"/>
      <w:numFmt w:val="bullet"/>
      <w:lvlText w:val=""/>
      <w:lvlJc w:val="left"/>
    </w:lvl>
    <w:lvl w:ilvl="1" w:tplc="6A98B5EA">
      <w:numFmt w:val="decimal"/>
      <w:lvlText w:val=""/>
      <w:lvlJc w:val="left"/>
    </w:lvl>
    <w:lvl w:ilvl="2" w:tplc="41ACC4BE">
      <w:numFmt w:val="decimal"/>
      <w:lvlText w:val=""/>
      <w:lvlJc w:val="left"/>
    </w:lvl>
    <w:lvl w:ilvl="3" w:tplc="60701054">
      <w:numFmt w:val="decimal"/>
      <w:lvlText w:val=""/>
      <w:lvlJc w:val="left"/>
    </w:lvl>
    <w:lvl w:ilvl="4" w:tplc="BBF41EF6">
      <w:numFmt w:val="decimal"/>
      <w:lvlText w:val=""/>
      <w:lvlJc w:val="left"/>
    </w:lvl>
    <w:lvl w:ilvl="5" w:tplc="3ECA55C2">
      <w:numFmt w:val="decimal"/>
      <w:lvlText w:val=""/>
      <w:lvlJc w:val="left"/>
    </w:lvl>
    <w:lvl w:ilvl="6" w:tplc="435234A8">
      <w:numFmt w:val="decimal"/>
      <w:lvlText w:val=""/>
      <w:lvlJc w:val="left"/>
    </w:lvl>
    <w:lvl w:ilvl="7" w:tplc="6B7E28AC">
      <w:numFmt w:val="decimal"/>
      <w:lvlText w:val=""/>
      <w:lvlJc w:val="left"/>
    </w:lvl>
    <w:lvl w:ilvl="8" w:tplc="B17EB9E8">
      <w:numFmt w:val="decimal"/>
      <w:lvlText w:val=""/>
      <w:lvlJc w:val="left"/>
    </w:lvl>
  </w:abstractNum>
  <w:abstractNum w:abstractNumId="45" w15:restartNumberingAfterBreak="0">
    <w:nsid w:val="0000759A"/>
    <w:multiLevelType w:val="hybridMultilevel"/>
    <w:tmpl w:val="60984132"/>
    <w:lvl w:ilvl="0" w:tplc="6B60A05A">
      <w:start w:val="8"/>
      <w:numFmt w:val="decimal"/>
      <w:lvlText w:val="%1."/>
      <w:lvlJc w:val="left"/>
    </w:lvl>
    <w:lvl w:ilvl="1" w:tplc="2D2EC15A">
      <w:numFmt w:val="decimal"/>
      <w:lvlText w:val=""/>
      <w:lvlJc w:val="left"/>
    </w:lvl>
    <w:lvl w:ilvl="2" w:tplc="35BA9EE2">
      <w:numFmt w:val="decimal"/>
      <w:lvlText w:val=""/>
      <w:lvlJc w:val="left"/>
    </w:lvl>
    <w:lvl w:ilvl="3" w:tplc="D488EE70">
      <w:numFmt w:val="decimal"/>
      <w:lvlText w:val=""/>
      <w:lvlJc w:val="left"/>
    </w:lvl>
    <w:lvl w:ilvl="4" w:tplc="FE0E1858">
      <w:numFmt w:val="decimal"/>
      <w:lvlText w:val=""/>
      <w:lvlJc w:val="left"/>
    </w:lvl>
    <w:lvl w:ilvl="5" w:tplc="51DA8324">
      <w:numFmt w:val="decimal"/>
      <w:lvlText w:val=""/>
      <w:lvlJc w:val="left"/>
    </w:lvl>
    <w:lvl w:ilvl="6" w:tplc="94260442">
      <w:numFmt w:val="decimal"/>
      <w:lvlText w:val=""/>
      <w:lvlJc w:val="left"/>
    </w:lvl>
    <w:lvl w:ilvl="7" w:tplc="9920F36A">
      <w:numFmt w:val="decimal"/>
      <w:lvlText w:val=""/>
      <w:lvlJc w:val="left"/>
    </w:lvl>
    <w:lvl w:ilvl="8" w:tplc="BD3AF114">
      <w:numFmt w:val="decimal"/>
      <w:lvlText w:val=""/>
      <w:lvlJc w:val="left"/>
    </w:lvl>
  </w:abstractNum>
  <w:abstractNum w:abstractNumId="46" w15:restartNumberingAfterBreak="0">
    <w:nsid w:val="0000797D"/>
    <w:multiLevelType w:val="hybridMultilevel"/>
    <w:tmpl w:val="F2F68AC6"/>
    <w:lvl w:ilvl="0" w:tplc="2F6A7CEA">
      <w:start w:val="5"/>
      <w:numFmt w:val="decimal"/>
      <w:lvlText w:val="%1."/>
      <w:lvlJc w:val="left"/>
    </w:lvl>
    <w:lvl w:ilvl="1" w:tplc="B9465C16">
      <w:numFmt w:val="decimal"/>
      <w:lvlText w:val=""/>
      <w:lvlJc w:val="left"/>
    </w:lvl>
    <w:lvl w:ilvl="2" w:tplc="34DEBABA">
      <w:numFmt w:val="decimal"/>
      <w:lvlText w:val=""/>
      <w:lvlJc w:val="left"/>
    </w:lvl>
    <w:lvl w:ilvl="3" w:tplc="07BC0EB2">
      <w:numFmt w:val="decimal"/>
      <w:lvlText w:val=""/>
      <w:lvlJc w:val="left"/>
    </w:lvl>
    <w:lvl w:ilvl="4" w:tplc="0DE458E0">
      <w:numFmt w:val="decimal"/>
      <w:lvlText w:val=""/>
      <w:lvlJc w:val="left"/>
    </w:lvl>
    <w:lvl w:ilvl="5" w:tplc="14488FE2">
      <w:numFmt w:val="decimal"/>
      <w:lvlText w:val=""/>
      <w:lvlJc w:val="left"/>
    </w:lvl>
    <w:lvl w:ilvl="6" w:tplc="5292139A">
      <w:numFmt w:val="decimal"/>
      <w:lvlText w:val=""/>
      <w:lvlJc w:val="left"/>
    </w:lvl>
    <w:lvl w:ilvl="7" w:tplc="48207796">
      <w:numFmt w:val="decimal"/>
      <w:lvlText w:val=""/>
      <w:lvlJc w:val="left"/>
    </w:lvl>
    <w:lvl w:ilvl="8" w:tplc="13946358">
      <w:numFmt w:val="decimal"/>
      <w:lvlText w:val=""/>
      <w:lvlJc w:val="left"/>
    </w:lvl>
  </w:abstractNum>
  <w:abstractNum w:abstractNumId="47" w15:restartNumberingAfterBreak="0">
    <w:nsid w:val="00007EB7"/>
    <w:multiLevelType w:val="hybridMultilevel"/>
    <w:tmpl w:val="F43071EE"/>
    <w:lvl w:ilvl="0" w:tplc="4DF4FD1E">
      <w:start w:val="5"/>
      <w:numFmt w:val="decimal"/>
      <w:lvlText w:val="%1)"/>
      <w:lvlJc w:val="left"/>
    </w:lvl>
    <w:lvl w:ilvl="1" w:tplc="1CBA78BE">
      <w:numFmt w:val="decimal"/>
      <w:lvlText w:val=""/>
      <w:lvlJc w:val="left"/>
    </w:lvl>
    <w:lvl w:ilvl="2" w:tplc="6DCE0A20">
      <w:numFmt w:val="decimal"/>
      <w:lvlText w:val=""/>
      <w:lvlJc w:val="left"/>
    </w:lvl>
    <w:lvl w:ilvl="3" w:tplc="DE1EBF12">
      <w:numFmt w:val="decimal"/>
      <w:lvlText w:val=""/>
      <w:lvlJc w:val="left"/>
    </w:lvl>
    <w:lvl w:ilvl="4" w:tplc="CA0A641E">
      <w:numFmt w:val="decimal"/>
      <w:lvlText w:val=""/>
      <w:lvlJc w:val="left"/>
    </w:lvl>
    <w:lvl w:ilvl="5" w:tplc="56F8BF00">
      <w:numFmt w:val="decimal"/>
      <w:lvlText w:val=""/>
      <w:lvlJc w:val="left"/>
    </w:lvl>
    <w:lvl w:ilvl="6" w:tplc="F482C6A6">
      <w:numFmt w:val="decimal"/>
      <w:lvlText w:val=""/>
      <w:lvlJc w:val="left"/>
    </w:lvl>
    <w:lvl w:ilvl="7" w:tplc="7138DF54">
      <w:numFmt w:val="decimal"/>
      <w:lvlText w:val=""/>
      <w:lvlJc w:val="left"/>
    </w:lvl>
    <w:lvl w:ilvl="8" w:tplc="517C99B8">
      <w:numFmt w:val="decimal"/>
      <w:lvlText w:val=""/>
      <w:lvlJc w:val="left"/>
    </w:lvl>
  </w:abstractNum>
  <w:abstractNum w:abstractNumId="48" w15:restartNumberingAfterBreak="0">
    <w:nsid w:val="00007F96"/>
    <w:multiLevelType w:val="hybridMultilevel"/>
    <w:tmpl w:val="93689CBA"/>
    <w:lvl w:ilvl="0" w:tplc="F68266C2">
      <w:start w:val="1"/>
      <w:numFmt w:val="bullet"/>
      <w:lvlText w:val=""/>
      <w:lvlJc w:val="left"/>
    </w:lvl>
    <w:lvl w:ilvl="1" w:tplc="98EAB932">
      <w:numFmt w:val="decimal"/>
      <w:lvlText w:val=""/>
      <w:lvlJc w:val="left"/>
    </w:lvl>
    <w:lvl w:ilvl="2" w:tplc="664E131C">
      <w:numFmt w:val="decimal"/>
      <w:lvlText w:val=""/>
      <w:lvlJc w:val="left"/>
    </w:lvl>
    <w:lvl w:ilvl="3" w:tplc="91D88CF4">
      <w:numFmt w:val="decimal"/>
      <w:lvlText w:val=""/>
      <w:lvlJc w:val="left"/>
    </w:lvl>
    <w:lvl w:ilvl="4" w:tplc="EC74D6B8">
      <w:numFmt w:val="decimal"/>
      <w:lvlText w:val=""/>
      <w:lvlJc w:val="left"/>
    </w:lvl>
    <w:lvl w:ilvl="5" w:tplc="CCE60856">
      <w:numFmt w:val="decimal"/>
      <w:lvlText w:val=""/>
      <w:lvlJc w:val="left"/>
    </w:lvl>
    <w:lvl w:ilvl="6" w:tplc="0C2A13C0">
      <w:numFmt w:val="decimal"/>
      <w:lvlText w:val=""/>
      <w:lvlJc w:val="left"/>
    </w:lvl>
    <w:lvl w:ilvl="7" w:tplc="0A0A5F8C">
      <w:numFmt w:val="decimal"/>
      <w:lvlText w:val=""/>
      <w:lvlJc w:val="left"/>
    </w:lvl>
    <w:lvl w:ilvl="8" w:tplc="118478C2">
      <w:numFmt w:val="decimal"/>
      <w:lvlText w:val=""/>
      <w:lvlJc w:val="left"/>
    </w:lvl>
  </w:abstractNum>
  <w:abstractNum w:abstractNumId="49" w15:restartNumberingAfterBreak="0">
    <w:nsid w:val="00007FF5"/>
    <w:multiLevelType w:val="hybridMultilevel"/>
    <w:tmpl w:val="3C529C68"/>
    <w:lvl w:ilvl="0" w:tplc="DCA66166">
      <w:start w:val="1"/>
      <w:numFmt w:val="bullet"/>
      <w:lvlText w:val="о"/>
      <w:lvlJc w:val="left"/>
    </w:lvl>
    <w:lvl w:ilvl="1" w:tplc="193C8D58">
      <w:start w:val="1"/>
      <w:numFmt w:val="bullet"/>
      <w:lvlText w:val=""/>
      <w:lvlJc w:val="left"/>
    </w:lvl>
    <w:lvl w:ilvl="2" w:tplc="DD942A6C">
      <w:numFmt w:val="decimal"/>
      <w:lvlText w:val=""/>
      <w:lvlJc w:val="left"/>
    </w:lvl>
    <w:lvl w:ilvl="3" w:tplc="FBB4EDEC">
      <w:numFmt w:val="decimal"/>
      <w:lvlText w:val=""/>
      <w:lvlJc w:val="left"/>
    </w:lvl>
    <w:lvl w:ilvl="4" w:tplc="3BBE68F8">
      <w:numFmt w:val="decimal"/>
      <w:lvlText w:val=""/>
      <w:lvlJc w:val="left"/>
    </w:lvl>
    <w:lvl w:ilvl="5" w:tplc="76AE8BF8">
      <w:numFmt w:val="decimal"/>
      <w:lvlText w:val=""/>
      <w:lvlJc w:val="left"/>
    </w:lvl>
    <w:lvl w:ilvl="6" w:tplc="357681EA">
      <w:numFmt w:val="decimal"/>
      <w:lvlText w:val=""/>
      <w:lvlJc w:val="left"/>
    </w:lvl>
    <w:lvl w:ilvl="7" w:tplc="6F3A6EA8">
      <w:numFmt w:val="decimal"/>
      <w:lvlText w:val=""/>
      <w:lvlJc w:val="left"/>
    </w:lvl>
    <w:lvl w:ilvl="8" w:tplc="881888E4">
      <w:numFmt w:val="decimal"/>
      <w:lvlText w:val=""/>
      <w:lvlJc w:val="left"/>
    </w:lvl>
  </w:abstractNum>
  <w:num w:numId="1">
    <w:abstractNumId w:val="40"/>
  </w:num>
  <w:num w:numId="2">
    <w:abstractNumId w:val="44"/>
  </w:num>
  <w:num w:numId="3">
    <w:abstractNumId w:val="48"/>
  </w:num>
  <w:num w:numId="4">
    <w:abstractNumId w:val="49"/>
  </w:num>
  <w:num w:numId="5">
    <w:abstractNumId w:val="30"/>
  </w:num>
  <w:num w:numId="6">
    <w:abstractNumId w:val="18"/>
  </w:num>
  <w:num w:numId="7">
    <w:abstractNumId w:val="10"/>
  </w:num>
  <w:num w:numId="8">
    <w:abstractNumId w:val="13"/>
  </w:num>
  <w:num w:numId="9">
    <w:abstractNumId w:val="43"/>
  </w:num>
  <w:num w:numId="10">
    <w:abstractNumId w:val="1"/>
  </w:num>
  <w:num w:numId="11">
    <w:abstractNumId w:val="16"/>
  </w:num>
  <w:num w:numId="12">
    <w:abstractNumId w:val="4"/>
  </w:num>
  <w:num w:numId="13">
    <w:abstractNumId w:val="32"/>
  </w:num>
  <w:num w:numId="14">
    <w:abstractNumId w:val="2"/>
  </w:num>
  <w:num w:numId="15">
    <w:abstractNumId w:val="0"/>
  </w:num>
  <w:num w:numId="16">
    <w:abstractNumId w:val="45"/>
  </w:num>
  <w:num w:numId="17">
    <w:abstractNumId w:val="12"/>
  </w:num>
  <w:num w:numId="18">
    <w:abstractNumId w:val="11"/>
  </w:num>
  <w:num w:numId="19">
    <w:abstractNumId w:val="27"/>
  </w:num>
  <w:num w:numId="20">
    <w:abstractNumId w:val="33"/>
  </w:num>
  <w:num w:numId="21">
    <w:abstractNumId w:val="42"/>
  </w:num>
  <w:num w:numId="22">
    <w:abstractNumId w:val="35"/>
  </w:num>
  <w:num w:numId="23">
    <w:abstractNumId w:val="22"/>
  </w:num>
  <w:num w:numId="24">
    <w:abstractNumId w:val="8"/>
  </w:num>
  <w:num w:numId="25">
    <w:abstractNumId w:val="37"/>
  </w:num>
  <w:num w:numId="26">
    <w:abstractNumId w:val="21"/>
  </w:num>
  <w:num w:numId="27">
    <w:abstractNumId w:val="20"/>
  </w:num>
  <w:num w:numId="28">
    <w:abstractNumId w:val="46"/>
  </w:num>
  <w:num w:numId="29">
    <w:abstractNumId w:val="38"/>
  </w:num>
  <w:num w:numId="30">
    <w:abstractNumId w:val="5"/>
  </w:num>
  <w:num w:numId="31">
    <w:abstractNumId w:val="28"/>
  </w:num>
  <w:num w:numId="32">
    <w:abstractNumId w:val="17"/>
  </w:num>
  <w:num w:numId="33">
    <w:abstractNumId w:val="36"/>
  </w:num>
  <w:num w:numId="34">
    <w:abstractNumId w:val="29"/>
  </w:num>
  <w:num w:numId="35">
    <w:abstractNumId w:val="26"/>
  </w:num>
  <w:num w:numId="36">
    <w:abstractNumId w:val="15"/>
  </w:num>
  <w:num w:numId="37">
    <w:abstractNumId w:val="6"/>
  </w:num>
  <w:num w:numId="38">
    <w:abstractNumId w:val="9"/>
  </w:num>
  <w:num w:numId="39">
    <w:abstractNumId w:val="19"/>
  </w:num>
  <w:num w:numId="40">
    <w:abstractNumId w:val="41"/>
  </w:num>
  <w:num w:numId="41">
    <w:abstractNumId w:val="25"/>
  </w:num>
  <w:num w:numId="42">
    <w:abstractNumId w:val="47"/>
  </w:num>
  <w:num w:numId="43">
    <w:abstractNumId w:val="39"/>
  </w:num>
  <w:num w:numId="44">
    <w:abstractNumId w:val="14"/>
  </w:num>
  <w:num w:numId="45">
    <w:abstractNumId w:val="7"/>
  </w:num>
  <w:num w:numId="46">
    <w:abstractNumId w:val="31"/>
  </w:num>
  <w:num w:numId="47">
    <w:abstractNumId w:val="23"/>
  </w:num>
  <w:num w:numId="48">
    <w:abstractNumId w:val="3"/>
  </w:num>
  <w:num w:numId="49">
    <w:abstractNumId w:val="3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73"/>
    <w:rsid w:val="001A4B73"/>
    <w:rsid w:val="002D72C2"/>
    <w:rsid w:val="00E7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EDB63-3486-442F-81EF-0E19CEBA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11938</Words>
  <Characters>68049</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4</cp:revision>
  <dcterms:created xsi:type="dcterms:W3CDTF">2019-12-23T04:04:00Z</dcterms:created>
  <dcterms:modified xsi:type="dcterms:W3CDTF">2020-01-16T07:35:00Z</dcterms:modified>
</cp:coreProperties>
</file>